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738" w:rsidRPr="00740CFC" w:rsidRDefault="00285738" w:rsidP="002857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740CFC">
        <w:rPr>
          <w:rFonts w:ascii="Times New Roman" w:hAnsi="Times New Roman" w:cs="Times New Roman"/>
          <w:sz w:val="24"/>
          <w:szCs w:val="28"/>
        </w:rPr>
        <w:t xml:space="preserve">Частное дошкольное образовательное учреждение </w:t>
      </w:r>
    </w:p>
    <w:p w:rsidR="00285738" w:rsidRPr="00740CFC" w:rsidRDefault="00285738" w:rsidP="002857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740CFC">
        <w:rPr>
          <w:rFonts w:ascii="Times New Roman" w:hAnsi="Times New Roman" w:cs="Times New Roman"/>
          <w:sz w:val="24"/>
          <w:szCs w:val="28"/>
        </w:rPr>
        <w:t xml:space="preserve">«Детский сад № 239 открытого акционерного общества </w:t>
      </w:r>
    </w:p>
    <w:p w:rsidR="00285738" w:rsidRPr="00740CFC" w:rsidRDefault="00285738" w:rsidP="002857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740CFC">
        <w:rPr>
          <w:rFonts w:ascii="Times New Roman" w:hAnsi="Times New Roman" w:cs="Times New Roman"/>
          <w:sz w:val="24"/>
          <w:szCs w:val="28"/>
        </w:rPr>
        <w:t>«Российские железные дороги»</w:t>
      </w:r>
    </w:p>
    <w:p w:rsidR="00285738" w:rsidRPr="00740CFC" w:rsidRDefault="00285738" w:rsidP="002857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85738" w:rsidRPr="00740CFC" w:rsidRDefault="00285738" w:rsidP="002857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738" w:rsidRPr="00740CFC" w:rsidRDefault="00285738" w:rsidP="002857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738" w:rsidRPr="00740CFC" w:rsidRDefault="00285738" w:rsidP="002857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738" w:rsidRDefault="00285738" w:rsidP="00285738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Проект</w:t>
      </w:r>
    </w:p>
    <w:p w:rsidR="00285738" w:rsidRDefault="00285738" w:rsidP="00285738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Духовно-нравственное воспитание дошкольников на примере изучения истории православной церкви в посёлке Ушумун</w:t>
      </w:r>
    </w:p>
    <w:p w:rsidR="00285738" w:rsidRPr="00740CFC" w:rsidRDefault="00285738" w:rsidP="00285738">
      <w:pPr>
        <w:jc w:val="center"/>
        <w:rPr>
          <w:rFonts w:ascii="Times New Roman" w:hAnsi="Times New Roman" w:cs="Times New Roman"/>
          <w:sz w:val="28"/>
          <w:szCs w:val="36"/>
        </w:rPr>
      </w:pPr>
    </w:p>
    <w:p w:rsidR="00285738" w:rsidRPr="00740CFC" w:rsidRDefault="00285738" w:rsidP="00285738">
      <w:pPr>
        <w:jc w:val="center"/>
        <w:rPr>
          <w:rFonts w:ascii="Times New Roman" w:hAnsi="Times New Roman" w:cs="Times New Roman"/>
          <w:sz w:val="28"/>
          <w:szCs w:val="36"/>
        </w:rPr>
      </w:pPr>
    </w:p>
    <w:p w:rsidR="00285738" w:rsidRPr="00740CFC" w:rsidRDefault="00285738" w:rsidP="00285738">
      <w:pPr>
        <w:jc w:val="right"/>
        <w:rPr>
          <w:rFonts w:ascii="Times New Roman" w:hAnsi="Times New Roman" w:cs="Times New Roman"/>
          <w:sz w:val="28"/>
          <w:szCs w:val="36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36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36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36"/>
        </w:rPr>
      </w:pPr>
    </w:p>
    <w:p w:rsidR="00285738" w:rsidRPr="00740CFC" w:rsidRDefault="00285738" w:rsidP="00285738">
      <w:pPr>
        <w:jc w:val="right"/>
        <w:rPr>
          <w:rFonts w:ascii="Times New Roman" w:hAnsi="Times New Roman" w:cs="Times New Roman"/>
          <w:sz w:val="28"/>
          <w:szCs w:val="36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Выполнила: Воспитатель</w:t>
      </w: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Мазуровская Юлия Александровна</w:t>
      </w: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85738" w:rsidRDefault="00285738" w:rsidP="0028573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85738" w:rsidRDefault="00285738" w:rsidP="002857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 г.</w:t>
      </w:r>
    </w:p>
    <w:p w:rsidR="00285738" w:rsidRPr="007B176B" w:rsidRDefault="00285738" w:rsidP="0028573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lastRenderedPageBreak/>
        <w:t>Актуальность темы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Каждое государство имеет свою историю, своё повествование о славных делах прошлого. «Но помимо истории земной, отражающей естественное стремление человека найти своё место в жизни, есть ещё история духовного становления человечества. Духовное возрождение нашего Отечества невозможно без обращения к нашим духовным и культурно – историческим церковным ценностям».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В дошкольном возрасте происходит активное накопление нравственного опыта, и обращения к духовной жизни начинается так же в дошкольном возрасте – с нравственного самоопределения и становления сознания. Поэтому именно в этот период педагоги и родители не должны допустить искажения представлений детей о доброте, милосердии, великодушии, справедливости, гражданственности и патриотизме.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Систематическое духовно-нравственное воспитание ребёнка с первых лет жизни обеспечивает его адекватное социальное развитие и гармоничное формирование личности.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Меняются времена, эпохи, люди, но вечным остается стремление человека к добру, свету, красоте, истине. Мы живём в обществе, которое включает верующих и неверующих, православных и последователей иных конфессий и религий. 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Русская Православная Церковь и ныне является Церковью большинства населения страны, поскольку 80% россиян крещены в православной церкви.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Наш населенный пункт является одним из этого числа. Большинство населения крещены в православной вере. Так же в посёлке с 2019 г. открыт Храм Святителя Николая, архиепископа Мир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Ликийских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 Чудотворца. Хоть и открыт он недавно, но ведёт свою историю с далёкого 1910 г, то есть с самого основания нашего посёлка Ушумун.  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проекта</w:t>
      </w:r>
      <w:r w:rsidRPr="007B176B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7B176B">
        <w:rPr>
          <w:rFonts w:ascii="Times New Roman" w:hAnsi="Times New Roman" w:cs="Times New Roman"/>
          <w:sz w:val="28"/>
          <w:szCs w:val="28"/>
        </w:rPr>
        <w:t>духовно - нравственное воспитание дошкольников и их родителей в ходе ознакомления с историей Православной церкви в посёлке Ушумун.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176B">
        <w:rPr>
          <w:rFonts w:ascii="Times New Roman" w:hAnsi="Times New Roman" w:cs="Times New Roman"/>
          <w:b/>
          <w:sz w:val="28"/>
          <w:szCs w:val="28"/>
        </w:rPr>
        <w:t>Задачи проекта: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Формировать представление о Православной культуре как о части русской культуры;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- Последовательно знакомить детей с историей Православной церкви п. Ушумун; 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- Познакомить детей и их родителей с необъяснимыми явлениями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Ушумунского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 Православного прихода;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Ввести детей в мир основных Православных праздников, показать их тесную и органическую связь с народной жизнью, с народным искусством и творчеством;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Развивать нравственные нормы морали и бережное отношение к окружающей действительности;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Развивать умение отличать добро и зло, делать выбор в пользу добра;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Развивать речь детей, активный словарь;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Ориентировать семью на духовно – нравственное воспитание.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sz w:val="28"/>
          <w:szCs w:val="28"/>
        </w:rPr>
        <w:t xml:space="preserve">Проект: </w:t>
      </w:r>
      <w:r w:rsidRPr="007B176B">
        <w:rPr>
          <w:rFonts w:ascii="Times New Roman" w:hAnsi="Times New Roman" w:cs="Times New Roman"/>
          <w:sz w:val="28"/>
          <w:szCs w:val="28"/>
        </w:rPr>
        <w:t>Групповой, долгосрочный, информационно – познавательный.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sz w:val="28"/>
          <w:szCs w:val="28"/>
        </w:rPr>
        <w:t xml:space="preserve">Целевая группа: </w:t>
      </w:r>
      <w:r w:rsidRPr="007B176B">
        <w:rPr>
          <w:rFonts w:ascii="Times New Roman" w:hAnsi="Times New Roman" w:cs="Times New Roman"/>
          <w:sz w:val="28"/>
          <w:szCs w:val="28"/>
        </w:rPr>
        <w:t>дети подготовительной к школе группы.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Участники проекта: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Воспитатели, Священнослужитель храма (с письменной просьбы родителей)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анкетирование родителей, беседы с детьми, экскурсии, игры, участие в духовно- нравственных мероприятиях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фронтальные, подгрупповые занятия;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индивидуальная работа.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Роль родителей в реализации проекта: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lastRenderedPageBreak/>
        <w:t>- Беседы со своим ребенком по основам духовности народа и традиций, уклада жизни, а также об особенностях подготовки и проведения праздничных дней. Дать понятие о храме, как о доме Божьем, о месте особого присутствия Бога. Познакомить с правилами поведения в храме.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участие родителей в православных праздниках;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Развивающие:</w:t>
      </w:r>
      <w:r w:rsidRPr="007B176B">
        <w:rPr>
          <w:rFonts w:ascii="Times New Roman" w:hAnsi="Times New Roman" w:cs="Times New Roman"/>
          <w:sz w:val="28"/>
          <w:szCs w:val="28"/>
        </w:rPr>
        <w:t> </w:t>
      </w:r>
    </w:p>
    <w:p w:rsidR="00285738" w:rsidRPr="007B176B" w:rsidRDefault="00285738" w:rsidP="00285738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развивать интерес к изучению истории своей страны, своего края, нравственно-патриотические чувства;</w:t>
      </w:r>
    </w:p>
    <w:p w:rsidR="00285738" w:rsidRPr="007B176B" w:rsidRDefault="00285738" w:rsidP="00285738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развивать эмоционально-волевую сферу: культуру, духовный отклик;</w:t>
      </w:r>
    </w:p>
    <w:p w:rsidR="00285738" w:rsidRPr="007B176B" w:rsidRDefault="00285738" w:rsidP="00285738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развивать исследовательские, коммуникативные, творческие навыки, музыкальные способности;</w:t>
      </w:r>
    </w:p>
    <w:p w:rsidR="00285738" w:rsidRPr="007B176B" w:rsidRDefault="00285738" w:rsidP="00285738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развивать двигательную сферу, мышечную активность, координацию движений.</w:t>
      </w:r>
    </w:p>
    <w:p w:rsidR="00285738" w:rsidRPr="007B176B" w:rsidRDefault="00285738" w:rsidP="00285738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развивать музыкальный слух, память, чувство ритма, творческое воображение и способность сопереживать.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Образовательные:</w:t>
      </w:r>
    </w:p>
    <w:p w:rsidR="00285738" w:rsidRPr="007B176B" w:rsidRDefault="00285738" w:rsidP="0028573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дать представления о святых, о том, как народ чтит их: в честь них воздвигают храмы, пишут иконы;</w:t>
      </w:r>
    </w:p>
    <w:p w:rsidR="00285738" w:rsidRPr="007B176B" w:rsidRDefault="00285738" w:rsidP="0028573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уточнить и расширить представления детей о семейных ценностях, на основе ознакомления с песнями,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потешками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закличками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>, прибаутками времен их предков; </w:t>
      </w:r>
    </w:p>
    <w:p w:rsidR="00285738" w:rsidRPr="007B176B" w:rsidRDefault="00285738" w:rsidP="0028573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познакомить детей с разнообразием музыкальных форм и жанров в привлекательной и доступной форме, приобщить детей к русской культуре.</w:t>
      </w:r>
    </w:p>
    <w:p w:rsidR="00285738" w:rsidRPr="007B176B" w:rsidRDefault="00285738" w:rsidP="0028573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формировать представления о прекрасном в жизни, искусстве, способности воспринимать его;</w:t>
      </w:r>
    </w:p>
    <w:p w:rsidR="00285738" w:rsidRPr="007B176B" w:rsidRDefault="00285738" w:rsidP="0028573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способствовать повышению значения семейных ценностей;</w:t>
      </w:r>
    </w:p>
    <w:p w:rsidR="00285738" w:rsidRPr="007B176B" w:rsidRDefault="00285738" w:rsidP="0028573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lastRenderedPageBreak/>
        <w:t>формировать впечатления об исторической, культурной традиции народа;</w:t>
      </w:r>
    </w:p>
    <w:p w:rsidR="00285738" w:rsidRPr="007B176B" w:rsidRDefault="00285738" w:rsidP="0028573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познакомить с основами духовности народа и традиционного уклада жизни, пробудить чувство сопричастности к традициям нашего народа;</w:t>
      </w:r>
    </w:p>
    <w:p w:rsidR="00285738" w:rsidRPr="007B176B" w:rsidRDefault="00285738" w:rsidP="0028573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познакомить с простейшими православными понятиями, связанными с датами календаря, объяснение их значения, сути и ценности в жизни культуре россиян;</w:t>
      </w:r>
    </w:p>
    <w:p w:rsidR="00285738" w:rsidRPr="007B176B" w:rsidRDefault="00285738" w:rsidP="0028573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формировать представления детей о таких понятиях, как стыд, совесть, прощение, примирение, милосердие, честность, доброта, любовь;</w:t>
      </w:r>
    </w:p>
    <w:p w:rsidR="00285738" w:rsidRPr="007B176B" w:rsidRDefault="00285738" w:rsidP="0028573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Расширение представлений о родном посёлке и его достопримечательностях.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Воспитательные:</w:t>
      </w:r>
    </w:p>
    <w:p w:rsidR="00285738" w:rsidRPr="007B176B" w:rsidRDefault="00285738" w:rsidP="00285738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воспитывать любовь и уважение к Отчизне, к родному краю: ее народу, культуре, истории, святыням, фольклора, традициям народа;</w:t>
      </w:r>
    </w:p>
    <w:p w:rsidR="00285738" w:rsidRPr="007B176B" w:rsidRDefault="00285738" w:rsidP="00285738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воспитывать уважение к нравственным нормам христианской морали;</w:t>
      </w:r>
    </w:p>
    <w:p w:rsidR="00285738" w:rsidRPr="007B176B" w:rsidRDefault="00285738" w:rsidP="00285738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учить различать добро и зло, хорошие и плохие поступки, прощать обиды, быть отзывчивыми, внимательными к сверстникам и старшим;</w:t>
      </w:r>
    </w:p>
    <w:p w:rsidR="00285738" w:rsidRPr="007B176B" w:rsidRDefault="00285738" w:rsidP="00285738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воспитание чувства благоговения к святыням, почтения и любви к родителям и окружающим, бережного отношения к окружающему миру;</w:t>
      </w:r>
    </w:p>
    <w:p w:rsidR="00285738" w:rsidRPr="007B176B" w:rsidRDefault="00285738" w:rsidP="00285738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воспитывать эмоционально-положительное отношение к верующим людям;</w:t>
      </w:r>
    </w:p>
    <w:p w:rsidR="00285738" w:rsidRPr="007B176B" w:rsidRDefault="00285738" w:rsidP="00285738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организовать сотрудничество с родителями, оказывать поддержку и содействие семьям в воспитании у дошкольников духовных и нравственных чувств;</w:t>
      </w:r>
    </w:p>
    <w:p w:rsidR="00285738" w:rsidRPr="007B176B" w:rsidRDefault="00285738" w:rsidP="00285738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повышение общественной роли семьи как первого наставника ребёнка в духовно-нравственном воспитании.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Образовательная область</w:t>
      </w:r>
      <w:r w:rsidRPr="007B176B">
        <w:rPr>
          <w:rFonts w:ascii="Times New Roman" w:hAnsi="Times New Roman" w:cs="Times New Roman"/>
          <w:sz w:val="28"/>
          <w:szCs w:val="28"/>
        </w:rPr>
        <w:t>: в данном проекте широко раскрыты следующие области: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Познавательное развитие</w:t>
      </w:r>
      <w:r w:rsidRPr="007B176B">
        <w:rPr>
          <w:rFonts w:ascii="Times New Roman" w:hAnsi="Times New Roman" w:cs="Times New Roman"/>
          <w:i/>
          <w:iCs/>
          <w:sz w:val="28"/>
          <w:szCs w:val="28"/>
        </w:rPr>
        <w:t xml:space="preserve"> (</w:t>
      </w:r>
      <w:r w:rsidRPr="007B176B">
        <w:rPr>
          <w:rFonts w:ascii="Times New Roman" w:hAnsi="Times New Roman" w:cs="Times New Roman"/>
          <w:sz w:val="28"/>
          <w:szCs w:val="28"/>
        </w:rPr>
        <w:t>формирование целостной картины мира, расширение кругозора детей);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Речевое развитие (приобщение к словесному искусству, в том числе развитие эстетического вкуса, развитие всех компонентов устной речи детей);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Социально-коммуникативное (развитие игровой деятельности детей, приобщение к элементарным нормам и правилам взаимоотношения со сверстниками, развитие свободного общения со сверстниками и взрослыми);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Физическое развитие (накопление и обогащение двигательного опыта детей, формирование у ребенка потребности в двигательной активности);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Художественно-эстетическое развитие (приучать детей слушать небольшие произведения и песенки, эмоционально на них откликаться).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Основные принципы проекта:</w:t>
      </w:r>
    </w:p>
    <w:p w:rsidR="00285738" w:rsidRPr="007B176B" w:rsidRDefault="00285738" w:rsidP="00285738">
      <w:pPr>
        <w:pStyle w:val="a3"/>
        <w:numPr>
          <w:ilvl w:val="0"/>
          <w:numId w:val="5"/>
        </w:numPr>
        <w:spacing w:after="0" w:line="360" w:lineRule="auto"/>
        <w:ind w:left="1134" w:hanging="34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Принципы духовно-нравственного воспитания.</w:t>
      </w:r>
    </w:p>
    <w:p w:rsidR="00285738" w:rsidRPr="007B176B" w:rsidRDefault="00285738" w:rsidP="002857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Основной принцип духовно-нравственного воспитания - построение жизни на основе требований христианского совершенства (свободное признание правила - «Уклонись от зла и сотвори благо»).</w:t>
      </w:r>
    </w:p>
    <w:p w:rsidR="00EC02B8" w:rsidRDefault="00285738" w:rsidP="00EC02B8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Гуманистическая направленность воспитания</w:t>
      </w:r>
      <w:r w:rsidRPr="007B176B">
        <w:rPr>
          <w:rFonts w:ascii="Times New Roman" w:hAnsi="Times New Roman" w:cs="Times New Roman"/>
          <w:sz w:val="28"/>
          <w:szCs w:val="28"/>
        </w:rPr>
        <w:t>: отношение педагога к воспитаннику как к ответственному субъекту собственного развития реализуется путем формирования отношения к себе, к миру и с миром (любовь к ближним).</w:t>
      </w:r>
    </w:p>
    <w:p w:rsidR="00EC02B8" w:rsidRDefault="00285738" w:rsidP="00EC02B8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r w:rsidRPr="00EC02B8">
        <w:rPr>
          <w:rFonts w:ascii="Times New Roman" w:hAnsi="Times New Roman" w:cs="Times New Roman"/>
          <w:b/>
          <w:bCs/>
          <w:sz w:val="28"/>
          <w:szCs w:val="28"/>
        </w:rPr>
        <w:t xml:space="preserve">Принцип </w:t>
      </w:r>
      <w:proofErr w:type="spellStart"/>
      <w:r w:rsidRPr="00EC02B8">
        <w:rPr>
          <w:rFonts w:ascii="Times New Roman" w:hAnsi="Times New Roman" w:cs="Times New Roman"/>
          <w:b/>
          <w:bCs/>
          <w:sz w:val="28"/>
          <w:szCs w:val="28"/>
        </w:rPr>
        <w:t>природосообразности</w:t>
      </w:r>
      <w:proofErr w:type="spellEnd"/>
      <w:r w:rsidRPr="00EC02B8">
        <w:rPr>
          <w:rFonts w:ascii="Times New Roman" w:hAnsi="Times New Roman" w:cs="Times New Roman"/>
          <w:sz w:val="28"/>
          <w:szCs w:val="28"/>
        </w:rPr>
        <w:t>: воспитание должно основываться на научном понимании естественных и социальных процессов, согласовываться с общими законами развития человека</w:t>
      </w:r>
      <w:r w:rsidR="00EC02B8">
        <w:rPr>
          <w:rFonts w:ascii="Times New Roman" w:hAnsi="Times New Roman" w:cs="Times New Roman"/>
          <w:sz w:val="28"/>
          <w:szCs w:val="28"/>
        </w:rPr>
        <w:t xml:space="preserve"> сообразно его полу и возрасту.</w:t>
      </w:r>
    </w:p>
    <w:p w:rsidR="00EC02B8" w:rsidRDefault="00285738" w:rsidP="00EC02B8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r w:rsidRPr="00EC02B8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Принцип интеграции</w:t>
      </w:r>
      <w:r w:rsidRPr="00EC02B8">
        <w:rPr>
          <w:rFonts w:ascii="Times New Roman" w:hAnsi="Times New Roman" w:cs="Times New Roman"/>
          <w:sz w:val="28"/>
          <w:szCs w:val="28"/>
        </w:rPr>
        <w:t>: сочетание обучения и духовно-нравственного воспитания в эстетическое, интеллектуальное, физическое развитие и трудовое воспитание.</w:t>
      </w:r>
    </w:p>
    <w:p w:rsidR="00EC02B8" w:rsidRDefault="00285738" w:rsidP="00EC02B8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r w:rsidRPr="00EC02B8">
        <w:rPr>
          <w:rFonts w:ascii="Times New Roman" w:hAnsi="Times New Roman" w:cs="Times New Roman"/>
          <w:b/>
          <w:bCs/>
          <w:sz w:val="28"/>
          <w:szCs w:val="28"/>
        </w:rPr>
        <w:t xml:space="preserve">Принцип </w:t>
      </w:r>
      <w:proofErr w:type="spellStart"/>
      <w:r w:rsidRPr="00EC02B8">
        <w:rPr>
          <w:rFonts w:ascii="Times New Roman" w:hAnsi="Times New Roman" w:cs="Times New Roman"/>
          <w:b/>
          <w:bCs/>
          <w:sz w:val="28"/>
          <w:szCs w:val="28"/>
        </w:rPr>
        <w:t>культуросообразности</w:t>
      </w:r>
      <w:proofErr w:type="spellEnd"/>
      <w:r w:rsidRPr="00EC02B8">
        <w:rPr>
          <w:rFonts w:ascii="Times New Roman" w:hAnsi="Times New Roman" w:cs="Times New Roman"/>
          <w:sz w:val="28"/>
          <w:szCs w:val="28"/>
        </w:rPr>
        <w:t>: воспитание должно строиться в соответствии с ценностями и нормами национальной культуры, в данном случае православия, и особенностями, присущими традициям тех или иных регионов.</w:t>
      </w:r>
    </w:p>
    <w:p w:rsidR="00285738" w:rsidRPr="00EC02B8" w:rsidRDefault="00285738" w:rsidP="00EC02B8">
      <w:pPr>
        <w:tabs>
          <w:tab w:val="left" w:pos="1134"/>
        </w:tabs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02B8">
        <w:rPr>
          <w:rFonts w:ascii="Times New Roman" w:hAnsi="Times New Roman" w:cs="Times New Roman"/>
          <w:sz w:val="28"/>
          <w:szCs w:val="28"/>
        </w:rPr>
        <w:t>Светский характер образования и законности (соответствие действующему законодательству РФ).</w:t>
      </w:r>
    </w:p>
    <w:p w:rsidR="00EC02B8" w:rsidRDefault="00285738" w:rsidP="00EC02B8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176B">
        <w:rPr>
          <w:rFonts w:ascii="Times New Roman" w:hAnsi="Times New Roman" w:cs="Times New Roman"/>
          <w:b/>
          <w:bCs/>
          <w:sz w:val="28"/>
          <w:szCs w:val="28"/>
        </w:rPr>
        <w:t>Педоцентрический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>: отбор наиболее актуальных для детей данного возраста знаний, необходимых для индивидуального психического и личностного развития, предоставление каждому воспитаннику возможности удовлетворить свои познавательные интересы.</w:t>
      </w:r>
    </w:p>
    <w:p w:rsidR="00EC02B8" w:rsidRDefault="00EC02B8" w:rsidP="00EC02B8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r w:rsidRPr="00EC02B8">
        <w:rPr>
          <w:rFonts w:ascii="Times New Roman" w:hAnsi="Times New Roman" w:cs="Times New Roman"/>
          <w:b/>
          <w:bCs/>
          <w:sz w:val="28"/>
          <w:szCs w:val="28"/>
        </w:rPr>
        <w:t xml:space="preserve">Принцип непрерывности и преемственности </w:t>
      </w:r>
      <w:r w:rsidRPr="00EC02B8">
        <w:rPr>
          <w:rFonts w:ascii="Times New Roman" w:hAnsi="Times New Roman" w:cs="Times New Roman"/>
          <w:sz w:val="28"/>
          <w:szCs w:val="28"/>
        </w:rPr>
        <w:t>воспитания в семье и детском саду на основе сотрудничества (чтобы не заменяли, а дополняли).</w:t>
      </w:r>
    </w:p>
    <w:p w:rsidR="00EC02B8" w:rsidRDefault="00EC02B8" w:rsidP="00EC02B8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r w:rsidRPr="00EC02B8">
        <w:rPr>
          <w:rFonts w:ascii="Times New Roman" w:hAnsi="Times New Roman" w:cs="Times New Roman"/>
          <w:b/>
          <w:bCs/>
          <w:sz w:val="28"/>
          <w:szCs w:val="28"/>
        </w:rPr>
        <w:t xml:space="preserve">Принцип расширения связей ребенка с окружающим миром </w:t>
      </w:r>
      <w:r w:rsidRPr="00EC02B8">
        <w:rPr>
          <w:rFonts w:ascii="Times New Roman" w:hAnsi="Times New Roman" w:cs="Times New Roman"/>
          <w:sz w:val="28"/>
          <w:szCs w:val="28"/>
        </w:rPr>
        <w:t>предполагает преодоление имеющейся в дошкольных образовательных учреждениях замкнутость системы воспитательной работы, обогащение общения детей с окружающим социумом и природой, проникновение в мир других людей, приобщение к культуре родного края.</w:t>
      </w:r>
    </w:p>
    <w:p w:rsidR="00EC02B8" w:rsidRDefault="00EC02B8" w:rsidP="00EC02B8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r w:rsidRPr="00EC02B8">
        <w:rPr>
          <w:rFonts w:ascii="Times New Roman" w:hAnsi="Times New Roman" w:cs="Times New Roman"/>
          <w:b/>
          <w:bCs/>
          <w:sz w:val="28"/>
          <w:szCs w:val="28"/>
        </w:rPr>
        <w:t xml:space="preserve">Принцип приоритетности регионального культурного наследия </w:t>
      </w:r>
      <w:r w:rsidRPr="00EC02B8">
        <w:rPr>
          <w:rFonts w:ascii="Times New Roman" w:hAnsi="Times New Roman" w:cs="Times New Roman"/>
          <w:sz w:val="28"/>
          <w:szCs w:val="28"/>
        </w:rPr>
        <w:t>означает: воспитание патриотизма на местном материале с целью формирования уважения к своему дому (семье, соседям, друзьям); бережного отношения к природе родного края; приобщение ребенка к национальному культурному наследию, образцам национального, в том числе местного, фольклора, народным художественным промыслам; национально-культурным традициям, произведениям местных писателей, поэтов, композиторов, художников.</w:t>
      </w:r>
    </w:p>
    <w:p w:rsidR="00EC02B8" w:rsidRDefault="00EC02B8" w:rsidP="00EC02B8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r w:rsidRPr="00EC02B8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Принцип опоры на эмоционально-чувственную сферу ребенка </w:t>
      </w:r>
      <w:r w:rsidRPr="00EC02B8">
        <w:rPr>
          <w:rFonts w:ascii="Times New Roman" w:hAnsi="Times New Roman" w:cs="Times New Roman"/>
          <w:sz w:val="28"/>
          <w:szCs w:val="28"/>
        </w:rPr>
        <w:t>требует создания условий для возникновения эмоциональных реакций и развития эмоций, которые сосредоточивают внимание ребенка на объекте познания, собственном действии и поступке, что достигается через сопереживание и прогнозирование развития ситуации.</w:t>
      </w:r>
    </w:p>
    <w:p w:rsidR="00EC02B8" w:rsidRPr="00EC02B8" w:rsidRDefault="00EC02B8" w:rsidP="00EC02B8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r w:rsidRPr="00EC02B8">
        <w:rPr>
          <w:rFonts w:ascii="Times New Roman" w:hAnsi="Times New Roman" w:cs="Times New Roman"/>
          <w:b/>
          <w:bCs/>
          <w:sz w:val="28"/>
          <w:szCs w:val="28"/>
        </w:rPr>
        <w:t>Принципы отбора содержания образования.</w:t>
      </w:r>
    </w:p>
    <w:p w:rsidR="00EC02B8" w:rsidRDefault="00EC02B8" w:rsidP="00EC02B8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Научность и каноничность (сочетание современных достижений педагогики и психологии с каноничностью).</w:t>
      </w:r>
    </w:p>
    <w:p w:rsidR="00EC02B8" w:rsidRDefault="00EC02B8" w:rsidP="00EC02B8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Учет требований типовых программ.</w:t>
      </w:r>
    </w:p>
    <w:p w:rsidR="00EC02B8" w:rsidRPr="007B176B" w:rsidRDefault="00EC02B8" w:rsidP="00EC02B8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Многоуровневость (показ широкой картины мира с учетом возрастных возможностей детей).</w:t>
      </w:r>
    </w:p>
    <w:p w:rsidR="00EC02B8" w:rsidRPr="007B176B" w:rsidRDefault="00EC02B8" w:rsidP="00EC02B8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142" w:firstLine="632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 xml:space="preserve">Принципы организации занятий. </w:t>
      </w:r>
      <w:r w:rsidRPr="007B176B">
        <w:rPr>
          <w:rFonts w:ascii="Times New Roman" w:hAnsi="Times New Roman" w:cs="Times New Roman"/>
          <w:sz w:val="28"/>
          <w:szCs w:val="28"/>
        </w:rPr>
        <w:t>Наглядность, сознательность и активность, доступность и мера, научность, учет возрастных и индивидуальных особенностей детей, систематичность и последовательность, прочность усвоения знаний, связь теории с практикой обучения и жизнью, воспитание в процессе обучения; вариативный подход.</w:t>
      </w:r>
    </w:p>
    <w:p w:rsidR="00EC02B8" w:rsidRPr="007B176B" w:rsidRDefault="00EC02B8" w:rsidP="00EC02B8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Система духовно – нравственного воспитания включает следующие направления:</w:t>
      </w:r>
    </w:p>
    <w:p w:rsidR="00EC02B8" w:rsidRPr="007B176B" w:rsidRDefault="00EC02B8" w:rsidP="00EC02B8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формирование потребности в здоровом образе жизни;</w:t>
      </w:r>
    </w:p>
    <w:p w:rsidR="00EC02B8" w:rsidRDefault="00EC02B8" w:rsidP="00EC02B8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формирование духовности дошкольников через отношение к литературе, средствам массовой информации;</w:t>
      </w:r>
    </w:p>
    <w:p w:rsidR="00EC02B8" w:rsidRDefault="00EC02B8" w:rsidP="00EC02B8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эстетическое развитие детей;</w:t>
      </w:r>
    </w:p>
    <w:p w:rsidR="00EC02B8" w:rsidRDefault="00EC02B8" w:rsidP="00EC02B8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сотрудничество семьи и ДОУ;</w:t>
      </w:r>
    </w:p>
    <w:p w:rsidR="00EC02B8" w:rsidRDefault="00EC02B8" w:rsidP="00EC02B8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- обращение к духовно – нравственным традициям и ценностям своего народа.</w:t>
      </w:r>
    </w:p>
    <w:p w:rsidR="00EC02B8" w:rsidRPr="007B176B" w:rsidRDefault="00EC02B8" w:rsidP="00EC02B8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Духовно-нравственное воспитание дошкольников является целенаправленным воспитательным процессом и предполагает определённую систему содержания, форм, методов и приёмов </w:t>
      </w:r>
      <w:r w:rsidRPr="007B176B">
        <w:rPr>
          <w:rFonts w:ascii="Times New Roman" w:hAnsi="Times New Roman" w:cs="Times New Roman"/>
          <w:sz w:val="28"/>
          <w:szCs w:val="28"/>
        </w:rPr>
        <w:lastRenderedPageBreak/>
        <w:t>педагогических действий. Особое место отводится семье, как первому наставнику ребёнка, а также коллективно – творческой деятельности, которая способствует перенаправлению энергии дошкольника из деструктивного направления в конструктивное.</w:t>
      </w:r>
    </w:p>
    <w:p w:rsidR="00EC02B8" w:rsidRPr="007B176B" w:rsidRDefault="00EC02B8" w:rsidP="004353F2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 xml:space="preserve">Формы </w:t>
      </w:r>
      <w:r w:rsidRPr="007B176B">
        <w:rPr>
          <w:rFonts w:ascii="Times New Roman" w:hAnsi="Times New Roman" w:cs="Times New Roman"/>
          <w:sz w:val="28"/>
          <w:szCs w:val="28"/>
        </w:rPr>
        <w:t>приобщения детей к культурному наследию</w:t>
      </w:r>
      <w:r w:rsidRPr="007B176B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7B176B">
        <w:rPr>
          <w:rFonts w:ascii="Times New Roman" w:hAnsi="Times New Roman" w:cs="Times New Roman"/>
          <w:sz w:val="28"/>
          <w:szCs w:val="28"/>
        </w:rPr>
        <w:t> </w:t>
      </w:r>
    </w:p>
    <w:p w:rsidR="004353F2" w:rsidRDefault="00EC02B8" w:rsidP="004353F2">
      <w:pPr>
        <w:numPr>
          <w:ilvl w:val="0"/>
          <w:numId w:val="7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предпраздничные посиделки;</w:t>
      </w:r>
    </w:p>
    <w:p w:rsidR="004353F2" w:rsidRDefault="00EC02B8" w:rsidP="004353F2">
      <w:pPr>
        <w:numPr>
          <w:ilvl w:val="0"/>
          <w:numId w:val="7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>детская благотворительность (ярмарки)</w:t>
      </w:r>
    </w:p>
    <w:p w:rsidR="004353F2" w:rsidRDefault="00EC02B8" w:rsidP="004353F2">
      <w:pPr>
        <w:numPr>
          <w:ilvl w:val="0"/>
          <w:numId w:val="7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>познавательные беседы;</w:t>
      </w:r>
    </w:p>
    <w:p w:rsidR="004353F2" w:rsidRDefault="00EC02B8" w:rsidP="004353F2">
      <w:pPr>
        <w:numPr>
          <w:ilvl w:val="0"/>
          <w:numId w:val="7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>творческая продуктивная и игровая деятельность детей;</w:t>
      </w:r>
    </w:p>
    <w:p w:rsidR="004353F2" w:rsidRDefault="00EC02B8" w:rsidP="004353F2">
      <w:pPr>
        <w:numPr>
          <w:ilvl w:val="0"/>
          <w:numId w:val="7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>экскурсии, целевые прогулки по улицам посёлка;</w:t>
      </w:r>
    </w:p>
    <w:p w:rsidR="00EC02B8" w:rsidRPr="004353F2" w:rsidRDefault="00EC02B8" w:rsidP="004353F2">
      <w:pPr>
        <w:numPr>
          <w:ilvl w:val="0"/>
          <w:numId w:val="7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 xml:space="preserve">посещение храма </w:t>
      </w:r>
      <w:bookmarkStart w:id="0" w:name="_Hlk156481230"/>
      <w:r w:rsidRPr="004353F2">
        <w:rPr>
          <w:rFonts w:ascii="Times New Roman" w:hAnsi="Times New Roman" w:cs="Times New Roman"/>
          <w:sz w:val="28"/>
          <w:szCs w:val="28"/>
        </w:rPr>
        <w:t xml:space="preserve">в честь Святителя Николая, архиепископа Мир </w:t>
      </w:r>
      <w:proofErr w:type="spellStart"/>
      <w:r w:rsidRPr="004353F2">
        <w:rPr>
          <w:rFonts w:ascii="Times New Roman" w:hAnsi="Times New Roman" w:cs="Times New Roman"/>
          <w:sz w:val="28"/>
          <w:szCs w:val="28"/>
        </w:rPr>
        <w:t>Ликийских</w:t>
      </w:r>
      <w:proofErr w:type="spellEnd"/>
      <w:r w:rsidRPr="004353F2">
        <w:rPr>
          <w:rFonts w:ascii="Times New Roman" w:hAnsi="Times New Roman" w:cs="Times New Roman"/>
          <w:sz w:val="28"/>
          <w:szCs w:val="28"/>
        </w:rPr>
        <w:t xml:space="preserve"> Чудотворца с родителями.</w:t>
      </w:r>
      <w:bookmarkEnd w:id="0"/>
    </w:p>
    <w:p w:rsidR="004353F2" w:rsidRPr="007B176B" w:rsidRDefault="004353F2" w:rsidP="004353F2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b/>
          <w:bCs/>
          <w:sz w:val="28"/>
          <w:szCs w:val="28"/>
        </w:rPr>
        <w:t>Формы работы с родителями</w:t>
      </w:r>
      <w:r w:rsidRPr="007B176B">
        <w:rPr>
          <w:rFonts w:ascii="Times New Roman" w:hAnsi="Times New Roman" w:cs="Times New Roman"/>
          <w:sz w:val="28"/>
          <w:szCs w:val="28"/>
        </w:rPr>
        <w:t>:</w:t>
      </w:r>
    </w:p>
    <w:p w:rsidR="004353F2" w:rsidRDefault="004353F2" w:rsidP="004353F2">
      <w:pPr>
        <w:numPr>
          <w:ilvl w:val="0"/>
          <w:numId w:val="9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родительские собрания на духовно-нравственные темы; </w:t>
      </w:r>
    </w:p>
    <w:p w:rsidR="004353F2" w:rsidRDefault="004353F2" w:rsidP="004353F2">
      <w:pPr>
        <w:numPr>
          <w:ilvl w:val="0"/>
          <w:numId w:val="9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>«Домашние посиделки» для родителей;</w:t>
      </w:r>
    </w:p>
    <w:p w:rsidR="004353F2" w:rsidRDefault="004353F2" w:rsidP="004353F2">
      <w:pPr>
        <w:numPr>
          <w:ilvl w:val="0"/>
          <w:numId w:val="9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 xml:space="preserve">открытые показы </w:t>
      </w:r>
      <w:proofErr w:type="spellStart"/>
      <w:r w:rsidRPr="004353F2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4353F2">
        <w:rPr>
          <w:rFonts w:ascii="Times New Roman" w:hAnsi="Times New Roman" w:cs="Times New Roman"/>
          <w:sz w:val="28"/>
          <w:szCs w:val="28"/>
        </w:rPr>
        <w:t>-образовательного процесса;</w:t>
      </w:r>
    </w:p>
    <w:p w:rsidR="004353F2" w:rsidRDefault="004353F2" w:rsidP="004353F2">
      <w:pPr>
        <w:numPr>
          <w:ilvl w:val="0"/>
          <w:numId w:val="9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>проведение совместных учебных мероприятий (выставки, конкурсы, родительские семинары-собеседования на диалоговой основе, тематические семинары с использованием ТСО, ИКТ);</w:t>
      </w:r>
    </w:p>
    <w:p w:rsidR="004353F2" w:rsidRDefault="004353F2" w:rsidP="004353F2">
      <w:pPr>
        <w:numPr>
          <w:ilvl w:val="0"/>
          <w:numId w:val="9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>факультативные занятия совместно с родителями: анкетирование и тестирование родителей с целью выявления ошибок и коррекции процесса духовно-нравственного воспитания в семье; </w:t>
      </w:r>
    </w:p>
    <w:p w:rsidR="004353F2" w:rsidRDefault="004353F2" w:rsidP="004353F2">
      <w:pPr>
        <w:numPr>
          <w:ilvl w:val="0"/>
          <w:numId w:val="9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>наглядные виды работы: информационные стенды для родителей, папки-передвижки, выставки детских работ, дидакт</w:t>
      </w:r>
      <w:r>
        <w:rPr>
          <w:rFonts w:ascii="Times New Roman" w:hAnsi="Times New Roman" w:cs="Times New Roman"/>
          <w:sz w:val="28"/>
          <w:szCs w:val="28"/>
        </w:rPr>
        <w:t>ических игр, литературы;</w:t>
      </w:r>
    </w:p>
    <w:p w:rsidR="004353F2" w:rsidRDefault="004353F2" w:rsidP="004353F2">
      <w:pPr>
        <w:numPr>
          <w:ilvl w:val="0"/>
          <w:numId w:val="9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>экскурсии;</w:t>
      </w:r>
    </w:p>
    <w:p w:rsidR="004353F2" w:rsidRDefault="004353F2" w:rsidP="004353F2">
      <w:pPr>
        <w:numPr>
          <w:ilvl w:val="0"/>
          <w:numId w:val="9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t>совместные с родителями праздники, спектакли, именины детей;</w:t>
      </w:r>
    </w:p>
    <w:p w:rsidR="004353F2" w:rsidRPr="004353F2" w:rsidRDefault="004353F2" w:rsidP="004353F2">
      <w:pPr>
        <w:numPr>
          <w:ilvl w:val="0"/>
          <w:numId w:val="9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3F2">
        <w:rPr>
          <w:rFonts w:ascii="Times New Roman" w:hAnsi="Times New Roman" w:cs="Times New Roman"/>
          <w:sz w:val="28"/>
          <w:szCs w:val="28"/>
        </w:rPr>
        <w:lastRenderedPageBreak/>
        <w:t>помощь родителей детскому саду (облагораживание территории, участие в подготовке праздников, мелкий ремонт, хозяйственные работы).</w:t>
      </w:r>
    </w:p>
    <w:p w:rsidR="003711FD" w:rsidRDefault="004353F2" w:rsidP="004353F2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Таким образом, в проекте прослеживается несколько </w:t>
      </w:r>
      <w:r w:rsidRPr="007B176B">
        <w:rPr>
          <w:rFonts w:ascii="Times New Roman" w:hAnsi="Times New Roman" w:cs="Times New Roman"/>
          <w:b/>
          <w:bCs/>
          <w:sz w:val="28"/>
          <w:szCs w:val="28"/>
        </w:rPr>
        <w:t>направлений работы</w:t>
      </w:r>
      <w:r w:rsidRPr="007B176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142" w:type="dxa"/>
        <w:tblLook w:val="04A0" w:firstRow="1" w:lastRow="0" w:firstColumn="1" w:lastColumn="0" w:noHBand="0" w:noVBand="1"/>
      </w:tblPr>
      <w:tblGrid>
        <w:gridCol w:w="2972"/>
        <w:gridCol w:w="2973"/>
        <w:gridCol w:w="2973"/>
      </w:tblGrid>
      <w:tr w:rsidR="004353F2" w:rsidTr="002C1B66">
        <w:tc>
          <w:tcPr>
            <w:tcW w:w="8918" w:type="dxa"/>
            <w:gridSpan w:val="3"/>
          </w:tcPr>
          <w:p w:rsidR="004353F2" w:rsidRDefault="004353F2" w:rsidP="004353F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Формы сотрудничества</w:t>
            </w:r>
          </w:p>
        </w:tc>
      </w:tr>
      <w:tr w:rsidR="004353F2" w:rsidTr="004353F2">
        <w:tc>
          <w:tcPr>
            <w:tcW w:w="2972" w:type="dxa"/>
          </w:tcPr>
          <w:p w:rsidR="004353F2" w:rsidRDefault="004353F2" w:rsidP="008A48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Интерактивная</w:t>
            </w:r>
          </w:p>
        </w:tc>
        <w:tc>
          <w:tcPr>
            <w:tcW w:w="2973" w:type="dxa"/>
          </w:tcPr>
          <w:p w:rsidR="004353F2" w:rsidRDefault="004353F2" w:rsidP="008A48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Просветительская</w:t>
            </w:r>
          </w:p>
        </w:tc>
        <w:tc>
          <w:tcPr>
            <w:tcW w:w="2973" w:type="dxa"/>
          </w:tcPr>
          <w:p w:rsidR="004353F2" w:rsidRDefault="004353F2" w:rsidP="008A48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Традиционная</w:t>
            </w:r>
          </w:p>
        </w:tc>
      </w:tr>
      <w:tr w:rsidR="004353F2" w:rsidTr="004353F2">
        <w:tc>
          <w:tcPr>
            <w:tcW w:w="2972" w:type="dxa"/>
          </w:tcPr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Практикумы</w:t>
            </w:r>
          </w:p>
          <w:p w:rsidR="008A4883" w:rsidRPr="004353F2" w:rsidRDefault="008A4883" w:rsidP="008A4883">
            <w:pPr>
              <w:tabs>
                <w:tab w:val="left" w:pos="0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Привлечение к театрализованной деятельности (роли)</w:t>
            </w:r>
          </w:p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Участие в выставках, фото, творческих конкурсах</w:t>
            </w:r>
          </w:p>
          <w:p w:rsid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Привлечение к изготовлению костюмов</w:t>
            </w:r>
          </w:p>
        </w:tc>
        <w:tc>
          <w:tcPr>
            <w:tcW w:w="2973" w:type="dxa"/>
          </w:tcPr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Консультирование</w:t>
            </w:r>
          </w:p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Устные сообщения</w:t>
            </w:r>
          </w:p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Статьи в родительском уголке</w:t>
            </w:r>
          </w:p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Тематические встречи</w:t>
            </w:r>
          </w:p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Детская фонотека</w:t>
            </w:r>
          </w:p>
          <w:p w:rsidR="004353F2" w:rsidRDefault="004353F2" w:rsidP="004353F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3" w:type="dxa"/>
          </w:tcPr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</w:t>
            </w:r>
          </w:p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Тематические праздники</w:t>
            </w:r>
          </w:p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Концерты</w:t>
            </w:r>
          </w:p>
          <w:p w:rsidR="008A4883" w:rsidRPr="004353F2" w:rsidRDefault="008A4883" w:rsidP="008A48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53F2">
              <w:rPr>
                <w:rFonts w:ascii="Times New Roman" w:hAnsi="Times New Roman" w:cs="Times New Roman"/>
                <w:sz w:val="28"/>
                <w:szCs w:val="28"/>
              </w:rPr>
              <w:t>Участие в спортивных соревнованиях</w:t>
            </w:r>
          </w:p>
          <w:p w:rsidR="004353F2" w:rsidRDefault="004353F2" w:rsidP="004353F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353F2" w:rsidRDefault="004353F2" w:rsidP="004353F2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4883" w:rsidRDefault="008A4883" w:rsidP="008A4883">
      <w:pPr>
        <w:pStyle w:val="a3"/>
        <w:numPr>
          <w:ilvl w:val="1"/>
          <w:numId w:val="7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4883">
        <w:rPr>
          <w:rFonts w:ascii="Times New Roman" w:hAnsi="Times New Roman" w:cs="Times New Roman"/>
          <w:sz w:val="28"/>
          <w:szCs w:val="28"/>
        </w:rPr>
        <w:t>Духовно-образовательное (занятия, беседы, устные поучения).</w:t>
      </w:r>
    </w:p>
    <w:p w:rsidR="008A4883" w:rsidRDefault="008A4883" w:rsidP="008A4883">
      <w:pPr>
        <w:pStyle w:val="a3"/>
        <w:numPr>
          <w:ilvl w:val="1"/>
          <w:numId w:val="7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A4883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8A4883">
        <w:rPr>
          <w:rFonts w:ascii="Times New Roman" w:hAnsi="Times New Roman" w:cs="Times New Roman"/>
          <w:sz w:val="28"/>
          <w:szCs w:val="28"/>
        </w:rPr>
        <w:t>-оздоровительное (праздники, игры подвижные и назидательные, ролевые и строительные, прогулки, экскурсии, походы).</w:t>
      </w:r>
    </w:p>
    <w:p w:rsidR="005B0B73" w:rsidRDefault="008A4883" w:rsidP="005B0B73">
      <w:pPr>
        <w:pStyle w:val="a3"/>
        <w:numPr>
          <w:ilvl w:val="1"/>
          <w:numId w:val="7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4883">
        <w:rPr>
          <w:rFonts w:ascii="Times New Roman" w:hAnsi="Times New Roman" w:cs="Times New Roman"/>
          <w:sz w:val="28"/>
          <w:szCs w:val="28"/>
        </w:rPr>
        <w:t>Культурно-познавательное (встречи, целевые прогулки, экскурсии, концерты, просмотр мультфильмов).</w:t>
      </w:r>
    </w:p>
    <w:p w:rsidR="008A4883" w:rsidRPr="005B0B73" w:rsidRDefault="008A4883" w:rsidP="005B0B73">
      <w:pPr>
        <w:pStyle w:val="a3"/>
        <w:numPr>
          <w:ilvl w:val="1"/>
          <w:numId w:val="7"/>
        </w:num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Нравственно-трудовое (труд по самообслуживанию, уборка группы и территории, труд по интересам, продуктивная деятельность, изготовление подарков к праздникам).</w:t>
      </w:r>
    </w:p>
    <w:p w:rsidR="008A4883" w:rsidRPr="008A4883" w:rsidRDefault="008A4883" w:rsidP="005B0B73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A4883">
        <w:rPr>
          <w:rFonts w:ascii="Times New Roman" w:hAnsi="Times New Roman" w:cs="Times New Roman"/>
          <w:b/>
          <w:bCs/>
          <w:sz w:val="28"/>
          <w:szCs w:val="28"/>
        </w:rPr>
        <w:t>Результаты проекта:</w:t>
      </w:r>
    </w:p>
    <w:p w:rsidR="005B0B73" w:rsidRDefault="005B0B73" w:rsidP="005B0B73">
      <w:pPr>
        <w:numPr>
          <w:ilvl w:val="0"/>
          <w:numId w:val="8"/>
        </w:numPr>
        <w:tabs>
          <w:tab w:val="left" w:pos="1276"/>
        </w:tabs>
        <w:spacing w:after="0" w:line="360" w:lineRule="auto"/>
        <w:ind w:left="142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lastRenderedPageBreak/>
        <w:t>Усвоение ребёнком истории Православной церкви родного посёлка.</w:t>
      </w:r>
    </w:p>
    <w:p w:rsidR="005B0B73" w:rsidRDefault="005B0B73" w:rsidP="005B0B73">
      <w:pPr>
        <w:numPr>
          <w:ilvl w:val="0"/>
          <w:numId w:val="8"/>
        </w:numPr>
        <w:tabs>
          <w:tab w:val="left" w:pos="1276"/>
        </w:tabs>
        <w:spacing w:after="0" w:line="360" w:lineRule="auto"/>
        <w:ind w:left="142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Усвоение ребенком добродетели, направленность и открытость его к добру, состояние близости души, внутреннего мира к Вышнему.</w:t>
      </w:r>
    </w:p>
    <w:p w:rsidR="005B0B73" w:rsidRDefault="005B0B73" w:rsidP="005B0B73">
      <w:pPr>
        <w:numPr>
          <w:ilvl w:val="0"/>
          <w:numId w:val="8"/>
        </w:numPr>
        <w:tabs>
          <w:tab w:val="left" w:pos="1276"/>
        </w:tabs>
        <w:spacing w:after="0" w:line="360" w:lineRule="auto"/>
        <w:ind w:left="142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Формирование позитивного отношения ребенка к окружающему миру, другим людям и самому себе, иерархичность отношений с взрослыми и сверстниками, создание оптими</w:t>
      </w:r>
      <w:r>
        <w:rPr>
          <w:rFonts w:ascii="Times New Roman" w:hAnsi="Times New Roman" w:cs="Times New Roman"/>
          <w:sz w:val="28"/>
          <w:szCs w:val="28"/>
        </w:rPr>
        <w:t>стической детской картины мира.</w:t>
      </w:r>
    </w:p>
    <w:p w:rsidR="005B0B73" w:rsidRDefault="005B0B73" w:rsidP="005B0B73">
      <w:pPr>
        <w:numPr>
          <w:ilvl w:val="0"/>
          <w:numId w:val="8"/>
        </w:numPr>
        <w:tabs>
          <w:tab w:val="left" w:pos="1276"/>
        </w:tabs>
        <w:spacing w:after="0" w:line="360" w:lineRule="auto"/>
        <w:ind w:left="142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 xml:space="preserve">Потребность и готовность проявлять сострадание и </w:t>
      </w:r>
      <w:proofErr w:type="spellStart"/>
      <w:r w:rsidRPr="005B0B73">
        <w:rPr>
          <w:rFonts w:ascii="Times New Roman" w:hAnsi="Times New Roman" w:cs="Times New Roman"/>
          <w:sz w:val="28"/>
          <w:szCs w:val="28"/>
        </w:rPr>
        <w:t>сорадование.</w:t>
      </w:r>
      <w:proofErr w:type="spellEnd"/>
    </w:p>
    <w:p w:rsidR="005B0B73" w:rsidRDefault="005B0B73" w:rsidP="005B0B73">
      <w:pPr>
        <w:numPr>
          <w:ilvl w:val="0"/>
          <w:numId w:val="8"/>
        </w:numPr>
        <w:tabs>
          <w:tab w:val="left" w:pos="1276"/>
        </w:tabs>
        <w:spacing w:after="0" w:line="360" w:lineRule="auto"/>
        <w:ind w:left="142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Субъективное психо</w:t>
      </w:r>
      <w:r>
        <w:rPr>
          <w:rFonts w:ascii="Times New Roman" w:hAnsi="Times New Roman" w:cs="Times New Roman"/>
          <w:sz w:val="28"/>
          <w:szCs w:val="28"/>
        </w:rPr>
        <w:t>эмоциональное благополучие.</w:t>
      </w:r>
    </w:p>
    <w:p w:rsidR="005B0B73" w:rsidRDefault="005B0B73" w:rsidP="005B0B73">
      <w:pPr>
        <w:numPr>
          <w:ilvl w:val="0"/>
          <w:numId w:val="8"/>
        </w:numPr>
        <w:tabs>
          <w:tab w:val="left" w:pos="1276"/>
        </w:tabs>
        <w:spacing w:after="0" w:line="360" w:lineRule="auto"/>
        <w:ind w:left="142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Воспитание чувства патриотизма, потребности в самоотверженном служении на благо Отечества.</w:t>
      </w:r>
    </w:p>
    <w:p w:rsidR="005B0B73" w:rsidRDefault="005B0B73" w:rsidP="005B0B73">
      <w:pPr>
        <w:numPr>
          <w:ilvl w:val="0"/>
          <w:numId w:val="8"/>
        </w:numPr>
        <w:tabs>
          <w:tab w:val="left" w:pos="1276"/>
        </w:tabs>
        <w:spacing w:after="0" w:line="360" w:lineRule="auto"/>
        <w:ind w:left="142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Приобщение к опыту православной культуры, знакомство с формами традиционного семейного уклада, понимание своего места в семье и посильное участие в домашних делах.</w:t>
      </w:r>
    </w:p>
    <w:p w:rsidR="005B0B73" w:rsidRDefault="005B0B73" w:rsidP="005B0B73">
      <w:pPr>
        <w:numPr>
          <w:ilvl w:val="0"/>
          <w:numId w:val="8"/>
        </w:numPr>
        <w:tabs>
          <w:tab w:val="left" w:pos="1276"/>
        </w:tabs>
        <w:spacing w:after="0" w:line="360" w:lineRule="auto"/>
        <w:ind w:left="142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Деятельное отношение к труду.</w:t>
      </w:r>
    </w:p>
    <w:p w:rsidR="005B0B73" w:rsidRPr="005B0B73" w:rsidRDefault="005B0B73" w:rsidP="005B0B73">
      <w:pPr>
        <w:numPr>
          <w:ilvl w:val="0"/>
          <w:numId w:val="8"/>
        </w:numPr>
        <w:tabs>
          <w:tab w:val="left" w:pos="1276"/>
        </w:tabs>
        <w:spacing w:after="0" w:line="360" w:lineRule="auto"/>
        <w:ind w:left="142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Ответственность за свои дела и поступки.</w:t>
      </w:r>
    </w:p>
    <w:p w:rsidR="005B0B73" w:rsidRPr="005B0B73" w:rsidRDefault="005B0B73" w:rsidP="005B0B73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Родители станут активно: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- сотрудничать в тесном контакте с ДОУ и другими учреждениями по формированию духовно-нравственных ценностей у обучающихся, воспитанию чувства благоговения к святыням;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- воспитывать любовь и почтение к дому, семье, близким, и окружающим, бережное отношение к окружающему миру;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- подавать пример в стремлении к духовному росту, к высшим духовным ценностям, реализующимся в служении ближним, обществу, Отечеству;</w:t>
      </w:r>
    </w:p>
    <w:p w:rsidR="005B0B73" w:rsidRP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- понимать, что только семья, как первый наставник ребёнка, может воспитать в детях духовные и нравственные ценности.</w:t>
      </w:r>
    </w:p>
    <w:p w:rsidR="005B0B73" w:rsidRPr="005B0B73" w:rsidRDefault="005B0B73" w:rsidP="005B0B73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0B73">
        <w:rPr>
          <w:rFonts w:ascii="Times New Roman" w:hAnsi="Times New Roman" w:cs="Times New Roman"/>
          <w:b/>
          <w:sz w:val="28"/>
          <w:szCs w:val="28"/>
        </w:rPr>
        <w:lastRenderedPageBreak/>
        <w:t>Этапы осуществления проекта:</w:t>
      </w:r>
    </w:p>
    <w:p w:rsidR="005B0B73" w:rsidRP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b/>
          <w:sz w:val="28"/>
          <w:szCs w:val="28"/>
        </w:rPr>
        <w:t>Первый этап. Разработка проекта</w:t>
      </w:r>
      <w:r w:rsidRPr="005B0B73">
        <w:rPr>
          <w:rFonts w:ascii="Times New Roman" w:hAnsi="Times New Roman" w:cs="Times New Roman"/>
          <w:sz w:val="28"/>
          <w:szCs w:val="28"/>
        </w:rPr>
        <w:t>.</w:t>
      </w:r>
    </w:p>
    <w:p w:rsidR="005B0B73" w:rsidRDefault="005B0B73" w:rsidP="005B0B73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1. Довести до участников важность данной темы.</w:t>
      </w:r>
    </w:p>
    <w:p w:rsidR="005B0B73" w:rsidRDefault="005B0B73" w:rsidP="005B0B73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2. Подбор методической литературы.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3. Сбор литературы о добре: стихи, сказки, рассказы, загадки, пословицы,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0B73">
        <w:rPr>
          <w:rFonts w:ascii="Times New Roman" w:hAnsi="Times New Roman" w:cs="Times New Roman"/>
          <w:sz w:val="28"/>
          <w:szCs w:val="28"/>
        </w:rPr>
        <w:t xml:space="preserve">поговорки, </w:t>
      </w:r>
      <w:proofErr w:type="spellStart"/>
      <w:r w:rsidRPr="005B0B73">
        <w:rPr>
          <w:rFonts w:ascii="Times New Roman" w:hAnsi="Times New Roman" w:cs="Times New Roman"/>
          <w:sz w:val="28"/>
          <w:szCs w:val="28"/>
        </w:rPr>
        <w:t>мирилки</w:t>
      </w:r>
      <w:proofErr w:type="spellEnd"/>
      <w:r w:rsidRPr="005B0B73">
        <w:rPr>
          <w:rFonts w:ascii="Times New Roman" w:hAnsi="Times New Roman" w:cs="Times New Roman"/>
          <w:sz w:val="28"/>
          <w:szCs w:val="28"/>
        </w:rPr>
        <w:t>, песни.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4. Подбор картин, фотографий, иллюстраций.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5. Работа с родителями по взаимодействию в рамках проекта.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6. Разработка и определение тематики бесед.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7. Подбор музыкального репертуара.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8. Изготовление пособий, дидактических игр, тематических альбомов.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9. Организация экскурсии (совместная работа с Православным храмом)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b/>
          <w:sz w:val="28"/>
          <w:szCs w:val="28"/>
        </w:rPr>
        <w:t>Второй этап. Выполнение проекта.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b/>
          <w:sz w:val="28"/>
          <w:szCs w:val="28"/>
        </w:rPr>
        <w:t>Третий этап. Продукт проектной деятельности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b/>
          <w:sz w:val="28"/>
          <w:szCs w:val="28"/>
        </w:rPr>
        <w:t>Итог работы: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 xml:space="preserve">Изготовление </w:t>
      </w:r>
      <w:proofErr w:type="spellStart"/>
      <w:r w:rsidRPr="005B0B73">
        <w:rPr>
          <w:rFonts w:ascii="Times New Roman" w:hAnsi="Times New Roman" w:cs="Times New Roman"/>
          <w:sz w:val="28"/>
          <w:szCs w:val="28"/>
        </w:rPr>
        <w:t>Фотокниги</w:t>
      </w:r>
      <w:proofErr w:type="spellEnd"/>
      <w:r w:rsidRPr="005B0B73">
        <w:rPr>
          <w:rFonts w:ascii="Times New Roman" w:hAnsi="Times New Roman" w:cs="Times New Roman"/>
          <w:sz w:val="28"/>
          <w:szCs w:val="28"/>
        </w:rPr>
        <w:t xml:space="preserve"> «Наши добрые дела».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496E">
        <w:rPr>
          <w:rFonts w:ascii="Times New Roman" w:hAnsi="Times New Roman" w:cs="Times New Roman"/>
          <w:sz w:val="28"/>
          <w:szCs w:val="28"/>
        </w:rPr>
        <w:t>Проект реализуется в нашем детском саду с сентября 2023 года. Родителям была предложена анкета с вопросами по духовно-нравственному воспитанию детей. В ходе опроса было выявлено, что все семьи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0B73">
        <w:rPr>
          <w:rFonts w:ascii="Times New Roman" w:hAnsi="Times New Roman" w:cs="Times New Roman"/>
          <w:sz w:val="28"/>
          <w:szCs w:val="28"/>
        </w:rPr>
        <w:t xml:space="preserve">традиционно отмечают христианские праздники. Так же все семьи согласны с утверждением относительно необходимости формирования духовно- нравственных качеств ребёнка именно в дошкольном возрасте. Все родители положительно отнеслись к посещению ребёнком православного Храма с педагогами. А также многие хотели бы видеть в нашем ДОУ совместные мероприятия с представителями духовенства в форме совместных праздников, бесед, мастер – классов и «вопросов – ответов». Сами же родители отметили, что </w:t>
      </w:r>
      <w:r w:rsidRPr="005B0B73">
        <w:rPr>
          <w:rFonts w:ascii="Times New Roman" w:hAnsi="Times New Roman" w:cs="Times New Roman"/>
          <w:sz w:val="28"/>
          <w:szCs w:val="28"/>
        </w:rPr>
        <w:lastRenderedPageBreak/>
        <w:t>для себя хотели бы получить информацию: о православных праздниках, о традициях нашей духовной культуры, о воспитании детей на примере патриотизма русского народа. Родителей заинтересовала данная тема, так как они видят в будущем своих детей справедливыми, трудолюбивыми, доброжелательными к окружающим, достойными гражд</w:t>
      </w:r>
      <w:r>
        <w:rPr>
          <w:rFonts w:ascii="Times New Roman" w:hAnsi="Times New Roman" w:cs="Times New Roman"/>
          <w:sz w:val="28"/>
          <w:szCs w:val="28"/>
        </w:rPr>
        <w:t>анами своей страны.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 xml:space="preserve">Была организованна экскурсия в храм в честь Святителя Николая, архиепископа Мир </w:t>
      </w:r>
      <w:proofErr w:type="spellStart"/>
      <w:r w:rsidRPr="005B0B73">
        <w:rPr>
          <w:rFonts w:ascii="Times New Roman" w:hAnsi="Times New Roman" w:cs="Times New Roman"/>
          <w:sz w:val="28"/>
          <w:szCs w:val="28"/>
        </w:rPr>
        <w:t>Ликийских</w:t>
      </w:r>
      <w:proofErr w:type="spellEnd"/>
      <w:r w:rsidRPr="005B0B73">
        <w:rPr>
          <w:rFonts w:ascii="Times New Roman" w:hAnsi="Times New Roman" w:cs="Times New Roman"/>
          <w:sz w:val="28"/>
          <w:szCs w:val="28"/>
        </w:rPr>
        <w:t xml:space="preserve"> Чудотворца с родителями.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Были организованны семейные мероприятия «Осенняя ярмарка», «Святки»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B0B73">
        <w:rPr>
          <w:rFonts w:ascii="Times New Roman" w:hAnsi="Times New Roman" w:cs="Times New Roman"/>
          <w:sz w:val="28"/>
          <w:szCs w:val="28"/>
        </w:rPr>
        <w:t>Так же ребята нашего детского сада являются волонтёрами, с их помощью мы провели отчистку от мусора вокруг памятника «Павшим партизанам» на привокзальной площади.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Устраиваем посиделки с родителями отмечаем народные и государственные праздники.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С помощью родителей облагораживаем территорию нашего детского сада. Прививаем любовь к своей Малой Родине через экологическое воспитание. Участвуем в акции «Покорми птиц зимой», а также в экологической акции «Водорослям крышка».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>Приняли участие в акции «Блокадный хлеб» посвящённой 80-летию снятия Блокады Ленинграда.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 xml:space="preserve">Не забываем и </w:t>
      </w:r>
      <w:proofErr w:type="gramStart"/>
      <w:r w:rsidRPr="005B0B73">
        <w:rPr>
          <w:rFonts w:ascii="Times New Roman" w:hAnsi="Times New Roman" w:cs="Times New Roman"/>
          <w:sz w:val="28"/>
          <w:szCs w:val="28"/>
        </w:rPr>
        <w:t>про наших бойцов</w:t>
      </w:r>
      <w:proofErr w:type="gramEnd"/>
      <w:r w:rsidRPr="005B0B73">
        <w:rPr>
          <w:rFonts w:ascii="Times New Roman" w:hAnsi="Times New Roman" w:cs="Times New Roman"/>
          <w:sz w:val="28"/>
          <w:szCs w:val="28"/>
        </w:rPr>
        <w:t xml:space="preserve"> находящихся в зоне специальной военной операции на Украине. Воспитанники нашего сада вместе с родителями активно принимают участие в сборе гуманитарной помощи, пишут письма бойцам на фронт.</w:t>
      </w:r>
    </w:p>
    <w:p w:rsidR="005B0B73" w:rsidRP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 xml:space="preserve">Так как данный проект ещё в ходе реализации, но он даёт уже свои плодотворные плоды, мы вместе с ребятами идём к своей цели и скоро мы ее достигнем. </w:t>
      </w:r>
    </w:p>
    <w:p w:rsidR="005B0B73" w:rsidRDefault="005B0B73" w:rsidP="005B0B7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0B73" w:rsidRPr="005B0B73" w:rsidRDefault="005B0B73" w:rsidP="005B0B73">
      <w:pPr>
        <w:spacing w:line="360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lastRenderedPageBreak/>
        <w:t xml:space="preserve">История Православной Церкви </w:t>
      </w:r>
      <w:proofErr w:type="spellStart"/>
      <w:r w:rsidRPr="005B0B73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Pr="005B0B73">
        <w:rPr>
          <w:rFonts w:ascii="Times New Roman" w:hAnsi="Times New Roman" w:cs="Times New Roman"/>
          <w:sz w:val="28"/>
          <w:szCs w:val="28"/>
        </w:rPr>
        <w:t>. Ушумун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 xml:space="preserve">Большое влияние на заселение дальневосточных территорий и, в частности, Амурской области, оказала сдача в эксплуатацию среднего участка Амурской железной дороги. Он проходил по территории Амурской области. Строительство </w:t>
      </w:r>
      <w:proofErr w:type="gramStart"/>
      <w:r w:rsidRPr="005B0B73">
        <w:rPr>
          <w:rFonts w:ascii="Times New Roman" w:hAnsi="Times New Roman" w:cs="Times New Roman"/>
          <w:sz w:val="28"/>
          <w:szCs w:val="28"/>
        </w:rPr>
        <w:t>Средне</w:t>
      </w:r>
      <w:proofErr w:type="gramEnd"/>
      <w:r w:rsidRPr="005B0B73">
        <w:rPr>
          <w:rFonts w:ascii="Times New Roman" w:hAnsi="Times New Roman" w:cs="Times New Roman"/>
          <w:sz w:val="28"/>
          <w:szCs w:val="28"/>
        </w:rPr>
        <w:t xml:space="preserve"> – Амурского участка железной дороги началось в 1911 году. С 1910 года этот район стал местом появления многих населённых пунктов и станций, в том числе и станции Ушумун.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 xml:space="preserve">Крупные посёлки по существующим тогда правилам разделялись на «усадебные участки по городскому типу, то есть с выделением особых участков под торговую площадь, школу, церковь. Крупным посёлком с усадьбами до 200 и более считался и наш посёлок Ушумун. В нашем посёлке было отведено 120 десятин под </w:t>
      </w:r>
      <w:proofErr w:type="spellStart"/>
      <w:r w:rsidRPr="005B0B73">
        <w:rPr>
          <w:rFonts w:ascii="Times New Roman" w:hAnsi="Times New Roman" w:cs="Times New Roman"/>
          <w:sz w:val="28"/>
          <w:szCs w:val="28"/>
        </w:rPr>
        <w:t>церковно</w:t>
      </w:r>
      <w:proofErr w:type="spellEnd"/>
      <w:r w:rsidRPr="005B0B73">
        <w:rPr>
          <w:rFonts w:ascii="Times New Roman" w:hAnsi="Times New Roman" w:cs="Times New Roman"/>
          <w:sz w:val="28"/>
          <w:szCs w:val="28"/>
        </w:rPr>
        <w:t xml:space="preserve"> – школьное строительство. В Ушумуне был построен дом - причта. Состав причт ограничивался одним священником и одним псаломщиком. В 1912 году </w:t>
      </w:r>
      <w:proofErr w:type="spellStart"/>
      <w:r w:rsidRPr="005B0B73">
        <w:rPr>
          <w:rFonts w:ascii="Times New Roman" w:hAnsi="Times New Roman" w:cs="Times New Roman"/>
          <w:sz w:val="28"/>
          <w:szCs w:val="28"/>
        </w:rPr>
        <w:t>ушумунский</w:t>
      </w:r>
      <w:proofErr w:type="spellEnd"/>
      <w:r w:rsidRPr="005B0B73">
        <w:rPr>
          <w:rFonts w:ascii="Times New Roman" w:hAnsi="Times New Roman" w:cs="Times New Roman"/>
          <w:sz w:val="28"/>
          <w:szCs w:val="28"/>
        </w:rPr>
        <w:t xml:space="preserve"> приход был отнесен в состав благочиния приисковых церквей села Овсянка. Первый переселенческий приход в Ушумуне был открыт в 1914 году.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B73">
        <w:rPr>
          <w:rFonts w:ascii="Times New Roman" w:hAnsi="Times New Roman" w:cs="Times New Roman"/>
          <w:sz w:val="28"/>
          <w:szCs w:val="28"/>
        </w:rPr>
        <w:t xml:space="preserve">В 1914 году в посёлке при станции Ушумун была построена церковь на средства Управления средней частью Амурской железной дорогой, престол во имя Святителя Николая Чудотворца. Священник обошёл территорию посёлка и напротив современного здания почты объявил, что место выбрано. Так в посёлке появился первый храм. </w:t>
      </w:r>
      <w:proofErr w:type="spellStart"/>
      <w:r w:rsidRPr="005B0B73">
        <w:rPr>
          <w:rFonts w:ascii="Times New Roman" w:hAnsi="Times New Roman" w:cs="Times New Roman"/>
          <w:sz w:val="28"/>
          <w:szCs w:val="28"/>
        </w:rPr>
        <w:t>Ушумунскую</w:t>
      </w:r>
      <w:proofErr w:type="spellEnd"/>
      <w:r w:rsidRPr="005B0B73">
        <w:rPr>
          <w:rFonts w:ascii="Times New Roman" w:hAnsi="Times New Roman" w:cs="Times New Roman"/>
          <w:sz w:val="28"/>
          <w:szCs w:val="28"/>
        </w:rPr>
        <w:t xml:space="preserve"> церковь возглавил священник Павел Николаевич </w:t>
      </w:r>
      <w:proofErr w:type="spellStart"/>
      <w:r w:rsidRPr="005B0B73">
        <w:rPr>
          <w:rFonts w:ascii="Times New Roman" w:hAnsi="Times New Roman" w:cs="Times New Roman"/>
          <w:sz w:val="28"/>
          <w:szCs w:val="28"/>
        </w:rPr>
        <w:t>Кизнерцев</w:t>
      </w:r>
      <w:proofErr w:type="spellEnd"/>
      <w:r w:rsidRPr="005B0B73">
        <w:rPr>
          <w:rFonts w:ascii="Times New Roman" w:hAnsi="Times New Roman" w:cs="Times New Roman"/>
          <w:sz w:val="28"/>
          <w:szCs w:val="28"/>
        </w:rPr>
        <w:t>. Церковь строилась одновременно с больницей и депо. Весной 2009 года при расчистке территории для закладки нынешней церкви, были обнаружены особые ходы в земле. Они обогревали церковь зимой и создавали в ней прохладу в дни короткого, жаркого дальневосточного лета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B176B">
        <w:rPr>
          <w:rFonts w:ascii="Times New Roman" w:hAnsi="Times New Roman" w:cs="Times New Roman"/>
          <w:sz w:val="28"/>
          <w:szCs w:val="28"/>
        </w:rPr>
        <w:t>Церкви не отапливались, в них поддерживалась температура +11</w:t>
      </w:r>
      <w:r w:rsidRPr="007B176B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7B176B">
        <w:rPr>
          <w:rFonts w:ascii="Times New Roman" w:hAnsi="Times New Roman" w:cs="Times New Roman"/>
          <w:sz w:val="28"/>
          <w:szCs w:val="28"/>
        </w:rPr>
        <w:t xml:space="preserve"> - +14 </w:t>
      </w:r>
      <w:r w:rsidRPr="007B176B">
        <w:rPr>
          <w:rFonts w:ascii="Times New Roman" w:hAnsi="Times New Roman" w:cs="Times New Roman"/>
          <w:sz w:val="28"/>
          <w:szCs w:val="28"/>
          <w:vertAlign w:val="superscript"/>
        </w:rPr>
        <w:t xml:space="preserve">о </w:t>
      </w:r>
      <w:r w:rsidRPr="007B176B">
        <w:rPr>
          <w:rFonts w:ascii="Times New Roman" w:hAnsi="Times New Roman" w:cs="Times New Roman"/>
          <w:sz w:val="28"/>
          <w:szCs w:val="28"/>
        </w:rPr>
        <w:t xml:space="preserve">С. Сама </w:t>
      </w:r>
      <w:r w:rsidRPr="007B176B">
        <w:rPr>
          <w:rFonts w:ascii="Times New Roman" w:hAnsi="Times New Roman" w:cs="Times New Roman"/>
          <w:sz w:val="28"/>
          <w:szCs w:val="28"/>
        </w:rPr>
        <w:lastRenderedPageBreak/>
        <w:t xml:space="preserve">земля поддерживала тепло в русских церквях. Освещали церковь осенью 1914 года.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Кизнерцев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 П.Н. преподавал в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ушумунской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 церковноприходской школе. </w:t>
      </w:r>
    </w:p>
    <w:p w:rsidR="005B0B73" w:rsidRDefault="005B0B73" w:rsidP="005B0B73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Весть о победе революции в Петрограде первым принял по телеграфу один из старейших жителей посёлка Григорий Федорович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Хайлук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>. И когда эхо октябрьских революционных событий докатилось до Ушумуна, был избран первый поселковый Совет рабочих и солдатских депутатов. Далее началась Гражданская война и иностранная интервенция. Осенью 1918 года посёлок был оккупирован японскими войсками. Они грабили и убивали мирных жителей. Местный цирюльник, оказавшийся агентом японцев, вступил в контакт с ними. Прибыли и американские военные. Старожилы вспоминают, что они вели себя намного гуманнее относительно мирного населения. Есть воспоминания о том, что японцы в здании церкви хотели устроить конюшню и даже заводили туда лошадей. Но, осмотрев внимательно место, заявили, что оно священно и коней вывели. Когда в 1920 году с территории Приамурья были изгнаны интервенты и белогвардейцы, здание было восстановлено.</w:t>
      </w:r>
    </w:p>
    <w:p w:rsidR="007D6F0E" w:rsidRDefault="005B0B73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В 1928 году, в разгар антирелигиозного движения в стране, храм был закрыт. Была разгромлена звонница и сброшены колокола. Это событие связанно с интересным фактом, который также описан в книге архиепископа Гавриила «Православие на Амуре». Разрушение храма не прошло бесследно для воинствующих атеистов. Взобравшись на купол, исполнитель приказа стал сбрасывать на землю крест, но не удержался и упал с высоты. До наших дней дошло имя этого человека – Семён Шитиков. О нём известно, что он на всю жизнь остался инвалидом.</w:t>
      </w:r>
    </w:p>
    <w:p w:rsidR="007D6F0E" w:rsidRDefault="005B0B73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В годы предвоенных пятилеток, а именно период 1928 – 1929 годов, власти посёлка Ушумун приняли решение о передачи здания церкви под клуб железнодорожников. Позже здание было перекрыто, достроено. Так в храме, где в тишине, которую нарушало лишь потрескивание воска </w:t>
      </w:r>
      <w:r w:rsidRPr="007B176B">
        <w:rPr>
          <w:rFonts w:ascii="Times New Roman" w:hAnsi="Times New Roman" w:cs="Times New Roman"/>
          <w:sz w:val="28"/>
          <w:szCs w:val="28"/>
        </w:rPr>
        <w:lastRenderedPageBreak/>
        <w:t>свечей, шло общение с Богом, было организованно место, где устраивались концерты,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176B">
        <w:rPr>
          <w:rFonts w:ascii="Times New Roman" w:hAnsi="Times New Roman" w:cs="Times New Roman"/>
          <w:sz w:val="28"/>
          <w:szCs w:val="28"/>
        </w:rPr>
        <w:t xml:space="preserve">играла музыка во время танцев,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ушумунцы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 смотрели кинофильмы. В эти годы у некоторых односельчан существовала двойная жизнь, когда в тайне от властей отмечали церковные праздники, а на утро спешили на партийные собрания. Бабушки, порой в тайне от своих детей, крестили внуков. Хотя в стране господствовал атеизм, во многих семьях берегли, хранили иконы, которые передавались из поколения в поколение. В 1992 году здание бывшей церкви было снесено по причине его аварийного состояния. Долгое время (почти 20 лет) на месте, где когда-то стояла церковь во имя Николая Чудотворца – был неухоженный пустырь и расхлябанные деревянные ряды летнего базара.</w:t>
      </w:r>
    </w:p>
    <w:p w:rsidR="007D6F0E" w:rsidRDefault="005B0B73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Празднование 1000-летия крещения Руси положило начало новым взаимоотношениям церкви и государства. В Амурской области с 1994 года открываются новые приходы. И лишь к 2002 году эта волна духовного возрождения докатилась до Ушумуна. Посёлок стал регулярно посещать настоятель </w:t>
      </w:r>
      <w:proofErr w:type="gramStart"/>
      <w:r w:rsidRPr="007B176B">
        <w:rPr>
          <w:rFonts w:ascii="Times New Roman" w:hAnsi="Times New Roman" w:cs="Times New Roman"/>
          <w:sz w:val="28"/>
          <w:szCs w:val="28"/>
        </w:rPr>
        <w:t>Свято</w:t>
      </w:r>
      <w:proofErr w:type="gramEnd"/>
      <w:r w:rsidRPr="007B176B">
        <w:rPr>
          <w:rFonts w:ascii="Times New Roman" w:hAnsi="Times New Roman" w:cs="Times New Roman"/>
          <w:sz w:val="28"/>
          <w:szCs w:val="28"/>
        </w:rPr>
        <w:t xml:space="preserve"> – Владимирского прихода посёлка Магдагачи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иермонах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 Игнатий (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Чигвицев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). В этом же году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Ушумунский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 приход был зарегистрирован. </w:t>
      </w:r>
    </w:p>
    <w:p w:rsidR="007D6F0E" w:rsidRDefault="005B0B73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В 2004 году в приспособленном под храм помещении стали совершаться божественные литургии. Первая была отслужена в один из дней Великого поста. Отремонтировали комнатку в одноэтажном здании, обустроили её, на крыше возвели небольшой купол с крестом.</w:t>
      </w:r>
    </w:p>
    <w:p w:rsidR="007D6F0E" w:rsidRDefault="005B0B73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3 августа 2007 года в посёлок Ушумун пришел Крестный ход, направляющийся из г. Владивостока в г. Москву с Державной иконой Божьей Матери.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Ушумунцы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 хорошо помнят это событие. 4 августа гости участвовали в праздновании дня посёлка и Дня железнодорожника. Во время праздничного молебна в церкви произошло событие, которое верующие восприняли как чудо. С северных дьяконских врат сошла, долгое время находящаяся там, икона святителя Николая Чудотворца. С </w:t>
      </w:r>
      <w:r w:rsidRPr="007B176B">
        <w:rPr>
          <w:rFonts w:ascii="Times New Roman" w:hAnsi="Times New Roman" w:cs="Times New Roman"/>
          <w:sz w:val="28"/>
          <w:szCs w:val="28"/>
        </w:rPr>
        <w:lastRenderedPageBreak/>
        <w:t>почти двухметровой высоты икона в рамке под стеклом плавно скользнула по двери, не разбилась, а так и осталась стоять уже на полу, приклонённая к двери. Священник благословил этой святыней Крестный ход на его дальнейший путь, и все верующие приняли это событие как благословение самого святителя Николая Чудотворца. После молебна</w:t>
      </w:r>
      <w:r w:rsidR="007D6F0E">
        <w:rPr>
          <w:rFonts w:ascii="Times New Roman" w:hAnsi="Times New Roman" w:cs="Times New Roman"/>
          <w:sz w:val="28"/>
          <w:szCs w:val="28"/>
        </w:rPr>
        <w:t xml:space="preserve"> </w:t>
      </w:r>
      <w:r w:rsidR="007D6F0E" w:rsidRPr="007D6F0E">
        <w:rPr>
          <w:rFonts w:ascii="Times New Roman" w:hAnsi="Times New Roman" w:cs="Times New Roman"/>
          <w:sz w:val="28"/>
          <w:szCs w:val="28"/>
        </w:rPr>
        <w:t xml:space="preserve">прихожане вместе с </w:t>
      </w:r>
      <w:proofErr w:type="spellStart"/>
      <w:r w:rsidR="007D6F0E" w:rsidRPr="007D6F0E">
        <w:rPr>
          <w:rFonts w:ascii="Times New Roman" w:hAnsi="Times New Roman" w:cs="Times New Roman"/>
          <w:sz w:val="28"/>
          <w:szCs w:val="28"/>
        </w:rPr>
        <w:t>крестоходцами</w:t>
      </w:r>
      <w:proofErr w:type="spellEnd"/>
      <w:r w:rsidR="007D6F0E" w:rsidRPr="007D6F0E">
        <w:rPr>
          <w:rFonts w:ascii="Times New Roman" w:hAnsi="Times New Roman" w:cs="Times New Roman"/>
          <w:sz w:val="28"/>
          <w:szCs w:val="28"/>
        </w:rPr>
        <w:t xml:space="preserve"> обратились к администрации посёлка с просьбой передать приходу территорию, где находился дореволюционный Свято-Никольский храм, оградить её и поставить там Поклонный Крест. В 2008 году 30-31 октября через </w:t>
      </w:r>
      <w:proofErr w:type="spellStart"/>
      <w:r w:rsidR="007D6F0E" w:rsidRPr="007D6F0E">
        <w:rPr>
          <w:rFonts w:ascii="Times New Roman" w:hAnsi="Times New Roman" w:cs="Times New Roman"/>
          <w:sz w:val="28"/>
          <w:szCs w:val="28"/>
        </w:rPr>
        <w:t>Магдагачинский</w:t>
      </w:r>
      <w:proofErr w:type="spellEnd"/>
      <w:r w:rsidR="007D6F0E" w:rsidRPr="007D6F0E">
        <w:rPr>
          <w:rFonts w:ascii="Times New Roman" w:hAnsi="Times New Roman" w:cs="Times New Roman"/>
          <w:sz w:val="28"/>
          <w:szCs w:val="28"/>
        </w:rPr>
        <w:t xml:space="preserve"> район проезжал еще один Крестный ход с Державной иконой Божьей Матери, направляющийся на этот раз по всей нашей стране вдоль границы. 31 октября после молебна в </w:t>
      </w:r>
      <w:proofErr w:type="spellStart"/>
      <w:r w:rsidR="007D6F0E" w:rsidRPr="007D6F0E">
        <w:rPr>
          <w:rFonts w:ascii="Times New Roman" w:hAnsi="Times New Roman" w:cs="Times New Roman"/>
          <w:sz w:val="28"/>
          <w:szCs w:val="28"/>
        </w:rPr>
        <w:t>Магдагачинском</w:t>
      </w:r>
      <w:proofErr w:type="spellEnd"/>
      <w:r w:rsidR="007D6F0E" w:rsidRPr="007D6F0E">
        <w:rPr>
          <w:rFonts w:ascii="Times New Roman" w:hAnsi="Times New Roman" w:cs="Times New Roman"/>
          <w:sz w:val="28"/>
          <w:szCs w:val="28"/>
        </w:rPr>
        <w:t xml:space="preserve"> Свято-Владимирском храме и провода Крестного хода священник прибыл в посёлок Ушумун, и на месте разрушенного храма был установлен и освящён Поклонный Крест. В руках у прихожан во время торжественного молебна было много икон, и одна из них – обновившаяся икона святителя Николая Чудотворца.</w:t>
      </w:r>
    </w:p>
    <w:p w:rsidR="007D6F0E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>В мае 2009 года начали готовить место под церковь. Решено было воздвигнуть храм на месте прежнего строения. Осенью 2009 был заложен и освящен поклонный крест там, где будет находиться будущий храм в посёлке Ушумун. Когда шла расчистка для основания церкви, прихожане обнаружили остатки стены старого храма. Также были найдены «бабы»- сваи основания прежнего строения. Всего их было 6 штук, выполнены они из лиственницы.</w:t>
      </w:r>
    </w:p>
    <w:p w:rsidR="007D6F0E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 xml:space="preserve">Так при поддержке администрации, пожертвований односельчан храм был отстроен к 2019 году. Здание храма деревянное из круглого леса, одноэтажное со звонницей, высота которой 15,4 м. Вместимость храма 120 человек. </w:t>
      </w:r>
    </w:p>
    <w:p w:rsidR="007D6F0E" w:rsidRPr="007D6F0E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lastRenderedPageBreak/>
        <w:t xml:space="preserve">Итак, удалось выяснить факты, которые подтверждают, что церковная история Ушумуна интересна и непроста. Она берёт начало на заре ХХ века и отражает в себе события истории нашей Родины. </w:t>
      </w:r>
    </w:p>
    <w:p w:rsidR="007D6F0E" w:rsidRPr="007D6F0E" w:rsidRDefault="007D6F0E" w:rsidP="007D6F0E">
      <w:pPr>
        <w:spacing w:after="0" w:line="360" w:lineRule="auto"/>
        <w:ind w:left="284" w:firstLine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6F0E">
        <w:rPr>
          <w:rFonts w:ascii="Times New Roman" w:hAnsi="Times New Roman" w:cs="Times New Roman"/>
          <w:b/>
          <w:sz w:val="28"/>
          <w:szCs w:val="28"/>
        </w:rPr>
        <w:t xml:space="preserve">Необъяснимые явления </w:t>
      </w:r>
      <w:proofErr w:type="spellStart"/>
      <w:r w:rsidRPr="007D6F0E">
        <w:rPr>
          <w:rFonts w:ascii="Times New Roman" w:hAnsi="Times New Roman" w:cs="Times New Roman"/>
          <w:b/>
          <w:sz w:val="28"/>
          <w:szCs w:val="28"/>
        </w:rPr>
        <w:t>Ушумунского</w:t>
      </w:r>
      <w:proofErr w:type="spellEnd"/>
      <w:r w:rsidRPr="007D6F0E">
        <w:rPr>
          <w:rFonts w:ascii="Times New Roman" w:hAnsi="Times New Roman" w:cs="Times New Roman"/>
          <w:b/>
          <w:sz w:val="28"/>
          <w:szCs w:val="28"/>
        </w:rPr>
        <w:t xml:space="preserve"> Православного прихода.</w:t>
      </w:r>
    </w:p>
    <w:p w:rsidR="007D6F0E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Прихожане посёлка рассказали о чуде, которое явил Николай Угодник Ушумуну. Рассказ записан со слов казначея прихода Беликовой В.И. и бывшей старосты Стрельниковой Л.В. 22 мая 2002 года, в день Святителя Николая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176B">
        <w:rPr>
          <w:rFonts w:ascii="Times New Roman" w:hAnsi="Times New Roman" w:cs="Times New Roman"/>
          <w:sz w:val="28"/>
          <w:szCs w:val="28"/>
        </w:rPr>
        <w:t xml:space="preserve">Чудотворца, они увидели в коридоре прихода на подоконнике чёрную доску. Поначалу её хотели выбросить, но потом, взяв в руки, догадались, что это старая икона. Она была тёмная, невозможно было разобрать, что или кто на ней изображён. Поспрашивали, кто принёс, но так и не узнали, откуда образ появился. Бережно обтерев её, положили на столик в молитвенном помещении храма. При подготовке к первой божественной литургии икону укрепили на стене вблизи иконостаса. Через некоторое время люди стали замечать, что на иконе появляются краски. Первыми это увидели дети: «А что, </w:t>
      </w:r>
      <w:proofErr w:type="spellStart"/>
      <w:r w:rsidRPr="007B176B">
        <w:rPr>
          <w:rFonts w:ascii="Times New Roman" w:hAnsi="Times New Roman" w:cs="Times New Roman"/>
          <w:sz w:val="28"/>
          <w:szCs w:val="28"/>
        </w:rPr>
        <w:t>иконочку</w:t>
      </w:r>
      <w:proofErr w:type="spellEnd"/>
      <w:r w:rsidRPr="007B176B">
        <w:rPr>
          <w:rFonts w:ascii="Times New Roman" w:hAnsi="Times New Roman" w:cs="Times New Roman"/>
          <w:sz w:val="28"/>
          <w:szCs w:val="28"/>
        </w:rPr>
        <w:t xml:space="preserve"> подкрасили?». Сначала появились глаза, потом лоб, затем ясно проступили очертания руки, держащей Евангелие, и даже текст Священного писания. Сейчас всё изображение появилось: кроме самого Николая Чудотворца, видны по бокам образы Спасителя и Божьей Матери. Так произошло обновление иконы. Верующие были потрясены этим событием. Для обновленной иконы изготовили достойную раму, поместили в нее образ, украсили оклад стразами. Чудесно обретённый лик Николая Угодника занял своё почётное место на иконостасе. Люди теперь специально приходят в храм кто-то из любопытства, а другой, чтобы помолиться. Прихожане верят, что этим чудом напомнил Николай Угодник о старом храме.</w:t>
      </w:r>
    </w:p>
    <w:p w:rsidR="007D6F0E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 xml:space="preserve">Обновление иконы Николая Чудотворца в приходе Святителя Тихона, Патриарха Московского нашло отражение в материалах газеты «Моя Мадонна» № 21 от 30 мая 2007г. и в книге «Православие на Амуре». </w:t>
      </w:r>
      <w:r w:rsidRPr="007B176B">
        <w:rPr>
          <w:rFonts w:ascii="Times New Roman" w:hAnsi="Times New Roman" w:cs="Times New Roman"/>
          <w:sz w:val="28"/>
          <w:szCs w:val="28"/>
        </w:rPr>
        <w:lastRenderedPageBreak/>
        <w:t>В храме есть ещё несколько икон, которые приносят прихожане, жители посёлка, которые обновляются в данный момент.</w:t>
      </w:r>
    </w:p>
    <w:p w:rsidR="007D6F0E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Через некоторое время после обретения образа прихожане стали свидетелями ещё одного чуда, явленного иконой Николая Чудотворца. Она лежала на молитвенном столике. Одна из служительниц храма подошла, чтобы помолиться, и вдруг увидела капельку какой-то влаги с левой стороны иконы.</w:t>
      </w:r>
    </w:p>
    <w:p w:rsidR="007D6F0E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176B">
        <w:rPr>
          <w:rFonts w:ascii="Times New Roman" w:hAnsi="Times New Roman" w:cs="Times New Roman"/>
          <w:sz w:val="28"/>
          <w:szCs w:val="28"/>
        </w:rPr>
        <w:t>«- Я ещё удивилась, что это? Ни с потолка, ни с рук моих не могло капнуть – они были сухие. Подозвала нашу старосту: гляди-ка… И тут 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6F0E">
        <w:rPr>
          <w:rFonts w:ascii="Times New Roman" w:hAnsi="Times New Roman" w:cs="Times New Roman"/>
          <w:sz w:val="28"/>
          <w:szCs w:val="28"/>
        </w:rPr>
        <w:t>поняли, что это особая благодать – наверное, нам знак был, что появится в Ушумуне храм в честь Николая Угодника».</w:t>
      </w:r>
    </w:p>
    <w:p w:rsidR="007D6F0E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>Данное событие зафиксировано в газете «Моя Мадонна» №21 2007 года.</w:t>
      </w:r>
    </w:p>
    <w:p w:rsidR="007D6F0E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 xml:space="preserve">Таким образом, удалось найти свидетелей проявления необъяснимых с научной точки зрения явлений в </w:t>
      </w:r>
      <w:proofErr w:type="spellStart"/>
      <w:r w:rsidRPr="007D6F0E">
        <w:rPr>
          <w:rFonts w:ascii="Times New Roman" w:hAnsi="Times New Roman" w:cs="Times New Roman"/>
          <w:sz w:val="28"/>
          <w:szCs w:val="28"/>
        </w:rPr>
        <w:t>Ушумунском</w:t>
      </w:r>
      <w:proofErr w:type="spellEnd"/>
      <w:r w:rsidRPr="007D6F0E">
        <w:rPr>
          <w:rFonts w:ascii="Times New Roman" w:hAnsi="Times New Roman" w:cs="Times New Roman"/>
          <w:sz w:val="28"/>
          <w:szCs w:val="28"/>
        </w:rPr>
        <w:t xml:space="preserve"> Приходе в честь Святителя Тихона, Патриарха Московского. Русская православная церковь объясняет эти события как проявление Божьей милости и как знаки Свыше. Прихожане, добавляют свои версии тем, что в Ушумуне сильное </w:t>
      </w:r>
      <w:proofErr w:type="spellStart"/>
      <w:r w:rsidRPr="007D6F0E">
        <w:rPr>
          <w:rFonts w:ascii="Times New Roman" w:hAnsi="Times New Roman" w:cs="Times New Roman"/>
          <w:sz w:val="28"/>
          <w:szCs w:val="28"/>
        </w:rPr>
        <w:t>намоленное</w:t>
      </w:r>
      <w:proofErr w:type="spellEnd"/>
      <w:r w:rsidRPr="007D6F0E">
        <w:rPr>
          <w:rFonts w:ascii="Times New Roman" w:hAnsi="Times New Roman" w:cs="Times New Roman"/>
          <w:sz w:val="28"/>
          <w:szCs w:val="28"/>
        </w:rPr>
        <w:t xml:space="preserve"> место, так как в окрестностях посёлка захоронен священник. Где находится данное захоронение, нам выяснить не удалось. Земляки указывают, что это район восточной окраины посёлка.</w:t>
      </w:r>
    </w:p>
    <w:p w:rsidR="007D6F0E" w:rsidRPr="007D6F0E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 xml:space="preserve">В заключении отметим, что в статье </w:t>
      </w:r>
      <w:proofErr w:type="spellStart"/>
      <w:r w:rsidRPr="007D6F0E">
        <w:rPr>
          <w:rFonts w:ascii="Times New Roman" w:hAnsi="Times New Roman" w:cs="Times New Roman"/>
          <w:sz w:val="28"/>
          <w:szCs w:val="28"/>
        </w:rPr>
        <w:t>иермонаха</w:t>
      </w:r>
      <w:proofErr w:type="spellEnd"/>
      <w:r w:rsidRPr="007D6F0E">
        <w:rPr>
          <w:rFonts w:ascii="Times New Roman" w:hAnsi="Times New Roman" w:cs="Times New Roman"/>
          <w:sz w:val="28"/>
          <w:szCs w:val="28"/>
        </w:rPr>
        <w:t xml:space="preserve"> Игнатия (</w:t>
      </w:r>
      <w:proofErr w:type="spellStart"/>
      <w:r w:rsidRPr="007D6F0E">
        <w:rPr>
          <w:rFonts w:ascii="Times New Roman" w:hAnsi="Times New Roman" w:cs="Times New Roman"/>
          <w:sz w:val="28"/>
          <w:szCs w:val="28"/>
        </w:rPr>
        <w:t>Чигвинцева</w:t>
      </w:r>
      <w:proofErr w:type="spellEnd"/>
      <w:r w:rsidRPr="007D6F0E">
        <w:rPr>
          <w:rFonts w:ascii="Times New Roman" w:hAnsi="Times New Roman" w:cs="Times New Roman"/>
          <w:sz w:val="28"/>
          <w:szCs w:val="28"/>
        </w:rPr>
        <w:t>) «Чудеса обновления святых икон» в книге «Свято – Никольская церковь – первый дом Благовещенска» есть такие слова. «Укрепилась Святая Русь дивными знамениями и готовилась принять и своё дивное обновление, через веру свою и терпение, через покаяние и любовь к святости и святым.» Эти слова более точно отражают события, происходящие в церковной жизни посёлка Ушумун.</w:t>
      </w:r>
    </w:p>
    <w:p w:rsidR="005B0B73" w:rsidRDefault="005B0B73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6F0E" w:rsidRPr="007D6F0E" w:rsidRDefault="007D6F0E" w:rsidP="007D6F0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lastRenderedPageBreak/>
        <w:t>Список литературы</w:t>
      </w:r>
    </w:p>
    <w:p w:rsidR="007D6F0E" w:rsidRDefault="007D6F0E" w:rsidP="007D6F0E">
      <w:pPr>
        <w:numPr>
          <w:ilvl w:val="1"/>
          <w:numId w:val="10"/>
        </w:numPr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 xml:space="preserve">Азбука нравственного воспитания: Пособие для учителя/ Под ред. И.А. </w:t>
      </w:r>
      <w:proofErr w:type="spellStart"/>
      <w:r w:rsidRPr="007D6F0E">
        <w:rPr>
          <w:rFonts w:ascii="Times New Roman" w:hAnsi="Times New Roman" w:cs="Times New Roman"/>
          <w:sz w:val="28"/>
          <w:szCs w:val="28"/>
        </w:rPr>
        <w:t>Каирова</w:t>
      </w:r>
      <w:proofErr w:type="spellEnd"/>
      <w:r w:rsidRPr="007D6F0E">
        <w:rPr>
          <w:rFonts w:ascii="Times New Roman" w:hAnsi="Times New Roman" w:cs="Times New Roman"/>
          <w:sz w:val="28"/>
          <w:szCs w:val="28"/>
        </w:rPr>
        <w:t xml:space="preserve">, О.С. </w:t>
      </w:r>
      <w:proofErr w:type="gramStart"/>
      <w:r w:rsidRPr="007D6F0E">
        <w:rPr>
          <w:rFonts w:ascii="Times New Roman" w:hAnsi="Times New Roman" w:cs="Times New Roman"/>
          <w:sz w:val="28"/>
          <w:szCs w:val="28"/>
        </w:rPr>
        <w:t>Богдановой.-</w:t>
      </w:r>
      <w:proofErr w:type="gramEnd"/>
      <w:r w:rsidRPr="007D6F0E">
        <w:rPr>
          <w:rFonts w:ascii="Times New Roman" w:hAnsi="Times New Roman" w:cs="Times New Roman"/>
          <w:sz w:val="28"/>
          <w:szCs w:val="28"/>
        </w:rPr>
        <w:t xml:space="preserve"> М.: Просвещение, 1997.</w:t>
      </w:r>
    </w:p>
    <w:p w:rsidR="007D6F0E" w:rsidRDefault="007D6F0E" w:rsidP="007D6F0E">
      <w:pPr>
        <w:numPr>
          <w:ilvl w:val="1"/>
          <w:numId w:val="10"/>
        </w:numPr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>Гладких Л. П. Основы православной культуры: науч.-метод. пособие для педагогов детских садов. –Курск, 2008.</w:t>
      </w:r>
    </w:p>
    <w:p w:rsidR="007D6F0E" w:rsidRDefault="007D6F0E" w:rsidP="007D6F0E">
      <w:pPr>
        <w:numPr>
          <w:ilvl w:val="1"/>
          <w:numId w:val="10"/>
        </w:numPr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 xml:space="preserve">Давыдова Н.В. Мастера: Книга для чтения по истории православной </w:t>
      </w:r>
      <w:proofErr w:type="gramStart"/>
      <w:r w:rsidRPr="007D6F0E">
        <w:rPr>
          <w:rFonts w:ascii="Times New Roman" w:hAnsi="Times New Roman" w:cs="Times New Roman"/>
          <w:sz w:val="28"/>
          <w:szCs w:val="28"/>
        </w:rPr>
        <w:t>культуры.-</w:t>
      </w:r>
      <w:proofErr w:type="gramEnd"/>
      <w:r w:rsidRPr="007D6F0E">
        <w:rPr>
          <w:rFonts w:ascii="Times New Roman" w:hAnsi="Times New Roman" w:cs="Times New Roman"/>
          <w:sz w:val="28"/>
          <w:szCs w:val="28"/>
        </w:rPr>
        <w:t xml:space="preserve"> М.: Издательский дом «Покров», 2004.</w:t>
      </w:r>
    </w:p>
    <w:p w:rsidR="007D6F0E" w:rsidRDefault="007D6F0E" w:rsidP="007D6F0E">
      <w:pPr>
        <w:numPr>
          <w:ilvl w:val="1"/>
          <w:numId w:val="10"/>
        </w:numPr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 xml:space="preserve">Игумен </w:t>
      </w:r>
      <w:proofErr w:type="spellStart"/>
      <w:r w:rsidRPr="007D6F0E">
        <w:rPr>
          <w:rFonts w:ascii="Times New Roman" w:hAnsi="Times New Roman" w:cs="Times New Roman"/>
          <w:sz w:val="28"/>
          <w:szCs w:val="28"/>
        </w:rPr>
        <w:t>Иоасаф</w:t>
      </w:r>
      <w:proofErr w:type="spellEnd"/>
      <w:r w:rsidRPr="007D6F0E">
        <w:rPr>
          <w:rFonts w:ascii="Times New Roman" w:hAnsi="Times New Roman" w:cs="Times New Roman"/>
          <w:sz w:val="28"/>
          <w:szCs w:val="28"/>
        </w:rPr>
        <w:t xml:space="preserve"> (Полуянов) – Задачи воскресной школы и семейного воспитания. </w:t>
      </w:r>
      <w:hyperlink r:id="rId5" w:history="1">
        <w:r w:rsidRPr="007C590F">
          <w:rPr>
            <w:rStyle w:val="a5"/>
            <w:rFonts w:ascii="Times New Roman" w:hAnsi="Times New Roman" w:cs="Times New Roman"/>
            <w:sz w:val="28"/>
            <w:szCs w:val="28"/>
          </w:rPr>
          <w:t>http://www.wco.ru/biblio/books/pedagog2/</w:t>
        </w:r>
      </w:hyperlink>
      <w:r w:rsidRPr="007D6F0E">
        <w:rPr>
          <w:rFonts w:ascii="Times New Roman" w:hAnsi="Times New Roman" w:cs="Times New Roman"/>
          <w:sz w:val="28"/>
          <w:szCs w:val="28"/>
        </w:rPr>
        <w:t>.</w:t>
      </w:r>
    </w:p>
    <w:p w:rsidR="007D6F0E" w:rsidRDefault="007D6F0E" w:rsidP="007D6F0E">
      <w:pPr>
        <w:numPr>
          <w:ilvl w:val="1"/>
          <w:numId w:val="10"/>
        </w:numPr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>Карпов И.А. Азбука нравственного воспитания/ М.: Просвещение,1979.</w:t>
      </w:r>
    </w:p>
    <w:p w:rsidR="007D6F0E" w:rsidRDefault="007D6F0E" w:rsidP="007D6F0E">
      <w:pPr>
        <w:numPr>
          <w:ilvl w:val="1"/>
          <w:numId w:val="10"/>
        </w:numPr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 xml:space="preserve">Князева О. Л., </w:t>
      </w:r>
      <w:proofErr w:type="spellStart"/>
      <w:r w:rsidRPr="007D6F0E">
        <w:rPr>
          <w:rFonts w:ascii="Times New Roman" w:hAnsi="Times New Roman" w:cs="Times New Roman"/>
          <w:sz w:val="28"/>
          <w:szCs w:val="28"/>
        </w:rPr>
        <w:t>Маханева</w:t>
      </w:r>
      <w:proofErr w:type="spellEnd"/>
      <w:r w:rsidRPr="007D6F0E">
        <w:rPr>
          <w:rFonts w:ascii="Times New Roman" w:hAnsi="Times New Roman" w:cs="Times New Roman"/>
          <w:sz w:val="28"/>
          <w:szCs w:val="28"/>
        </w:rPr>
        <w:t xml:space="preserve"> М. Д. Приобщение детей к истокам русской народной культуры. Программа: учебно-</w:t>
      </w:r>
      <w:proofErr w:type="spellStart"/>
      <w:proofErr w:type="gramStart"/>
      <w:r w:rsidRPr="007D6F0E">
        <w:rPr>
          <w:rFonts w:ascii="Times New Roman" w:hAnsi="Times New Roman" w:cs="Times New Roman"/>
          <w:sz w:val="28"/>
          <w:szCs w:val="28"/>
        </w:rPr>
        <w:t>метод.пособие</w:t>
      </w:r>
      <w:proofErr w:type="spellEnd"/>
      <w:proofErr w:type="gramEnd"/>
      <w:r w:rsidRPr="007D6F0E">
        <w:rPr>
          <w:rFonts w:ascii="Times New Roman" w:hAnsi="Times New Roman" w:cs="Times New Roman"/>
          <w:sz w:val="28"/>
          <w:szCs w:val="28"/>
        </w:rPr>
        <w:t>. – СПб.: Детство-Пресс, 2004.</w:t>
      </w:r>
    </w:p>
    <w:p w:rsidR="007D6F0E" w:rsidRDefault="007D6F0E" w:rsidP="007D6F0E">
      <w:pPr>
        <w:numPr>
          <w:ilvl w:val="1"/>
          <w:numId w:val="10"/>
        </w:numPr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 xml:space="preserve">Сурова Л. В. Православная педагогика как общественное и духовное явление. </w:t>
      </w:r>
      <w:hyperlink r:id="rId6" w:history="1">
        <w:r w:rsidRPr="007D6F0E">
          <w:rPr>
            <w:rFonts w:ascii="Times New Roman" w:hAnsi="Times New Roman" w:cs="Times New Roman"/>
            <w:color w:val="0563C1" w:themeColor="hyperlink"/>
            <w:sz w:val="28"/>
            <w:szCs w:val="28"/>
            <w:u w:val="single"/>
          </w:rPr>
          <w:t>http://pedagog.eparhia.ru/for_pedagog/</w:t>
        </w:r>
      </w:hyperlink>
    </w:p>
    <w:p w:rsidR="007D6F0E" w:rsidRDefault="007D6F0E" w:rsidP="007D6F0E">
      <w:pPr>
        <w:numPr>
          <w:ilvl w:val="1"/>
          <w:numId w:val="10"/>
        </w:numPr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>Алексеева Л. «Чудеса Николая Угодника» - «Моя Мадонна» - №21 2007 года.</w:t>
      </w:r>
    </w:p>
    <w:p w:rsidR="007D6F0E" w:rsidRDefault="007D6F0E" w:rsidP="007D6F0E">
      <w:pPr>
        <w:numPr>
          <w:ilvl w:val="1"/>
          <w:numId w:val="10"/>
        </w:numPr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>Архиепископ Гавриил (</w:t>
      </w:r>
      <w:proofErr w:type="spellStart"/>
      <w:r w:rsidRPr="007D6F0E">
        <w:rPr>
          <w:rFonts w:ascii="Times New Roman" w:hAnsi="Times New Roman" w:cs="Times New Roman"/>
          <w:sz w:val="28"/>
          <w:szCs w:val="28"/>
        </w:rPr>
        <w:t>Стеблюченко</w:t>
      </w:r>
      <w:proofErr w:type="spellEnd"/>
      <w:r w:rsidRPr="007D6F0E">
        <w:rPr>
          <w:rFonts w:ascii="Times New Roman" w:hAnsi="Times New Roman" w:cs="Times New Roman"/>
          <w:sz w:val="28"/>
          <w:szCs w:val="28"/>
        </w:rPr>
        <w:t>) «Православие на Амуре» - «Визави» 2006 с. 227</w:t>
      </w:r>
    </w:p>
    <w:p w:rsidR="007D6F0E" w:rsidRDefault="007D6F0E" w:rsidP="007D6F0E">
      <w:pPr>
        <w:numPr>
          <w:ilvl w:val="1"/>
          <w:numId w:val="10"/>
        </w:numPr>
        <w:tabs>
          <w:tab w:val="left" w:pos="1560"/>
        </w:tabs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6F0E">
        <w:rPr>
          <w:rFonts w:ascii="Times New Roman" w:hAnsi="Times New Roman" w:cs="Times New Roman"/>
          <w:sz w:val="28"/>
          <w:szCs w:val="28"/>
        </w:rPr>
        <w:t>Телюк</w:t>
      </w:r>
      <w:proofErr w:type="spellEnd"/>
      <w:r w:rsidRPr="007D6F0E">
        <w:rPr>
          <w:rFonts w:ascii="Times New Roman" w:hAnsi="Times New Roman" w:cs="Times New Roman"/>
          <w:sz w:val="28"/>
          <w:szCs w:val="28"/>
        </w:rPr>
        <w:t xml:space="preserve"> А.В. «Свято – Никольская церковь – первый дом Благовещенска» - ОАО «Амурская ярмарка» 2010 с.279</w:t>
      </w:r>
    </w:p>
    <w:p w:rsidR="007D6F0E" w:rsidRPr="007D6F0E" w:rsidRDefault="007D6F0E" w:rsidP="007D6F0E">
      <w:pPr>
        <w:numPr>
          <w:ilvl w:val="1"/>
          <w:numId w:val="10"/>
        </w:numPr>
        <w:tabs>
          <w:tab w:val="left" w:pos="1560"/>
        </w:tabs>
        <w:spacing w:after="0" w:line="360" w:lineRule="auto"/>
        <w:ind w:left="142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6F0E">
        <w:rPr>
          <w:rFonts w:ascii="Times New Roman" w:hAnsi="Times New Roman" w:cs="Times New Roman"/>
          <w:sz w:val="28"/>
          <w:szCs w:val="28"/>
        </w:rPr>
        <w:t xml:space="preserve">«История посёлка Ушумун» - альбом </w:t>
      </w:r>
      <w:proofErr w:type="spellStart"/>
      <w:r w:rsidRPr="007D6F0E">
        <w:rPr>
          <w:rFonts w:ascii="Times New Roman" w:hAnsi="Times New Roman" w:cs="Times New Roman"/>
          <w:sz w:val="28"/>
          <w:szCs w:val="28"/>
        </w:rPr>
        <w:t>Ушумунской</w:t>
      </w:r>
      <w:proofErr w:type="spellEnd"/>
      <w:r w:rsidRPr="007D6F0E">
        <w:rPr>
          <w:rFonts w:ascii="Times New Roman" w:hAnsi="Times New Roman" w:cs="Times New Roman"/>
          <w:sz w:val="28"/>
          <w:szCs w:val="28"/>
        </w:rPr>
        <w:t xml:space="preserve"> средней школы (архив) с.30</w:t>
      </w:r>
      <w:bookmarkStart w:id="1" w:name="_GoBack"/>
      <w:bookmarkEnd w:id="1"/>
    </w:p>
    <w:p w:rsidR="007D6F0E" w:rsidRPr="005B0B73" w:rsidRDefault="007D6F0E" w:rsidP="007D6F0E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D6F0E" w:rsidRPr="005B0B73" w:rsidSect="00285738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30C8C"/>
    <w:multiLevelType w:val="multilevel"/>
    <w:tmpl w:val="02A0F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C70D94"/>
    <w:multiLevelType w:val="multilevel"/>
    <w:tmpl w:val="30580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5F3261"/>
    <w:multiLevelType w:val="hybridMultilevel"/>
    <w:tmpl w:val="7CFE97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E267739"/>
    <w:multiLevelType w:val="multilevel"/>
    <w:tmpl w:val="515CB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785" w:hanging="705"/>
      </w:pPr>
      <w:rPr>
        <w:rFonts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40019A"/>
    <w:multiLevelType w:val="multilevel"/>
    <w:tmpl w:val="4C6E6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A24D9E"/>
    <w:multiLevelType w:val="hybridMultilevel"/>
    <w:tmpl w:val="ACAE24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A827697"/>
    <w:multiLevelType w:val="multilevel"/>
    <w:tmpl w:val="93C22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267C3A"/>
    <w:multiLevelType w:val="hybridMultilevel"/>
    <w:tmpl w:val="4538D4B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68DF0257"/>
    <w:multiLevelType w:val="multilevel"/>
    <w:tmpl w:val="F398C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62332F"/>
    <w:multiLevelType w:val="multilevel"/>
    <w:tmpl w:val="515CB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785" w:hanging="705"/>
      </w:pPr>
      <w:rPr>
        <w:rFonts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0"/>
  </w:num>
  <w:num w:numId="5">
    <w:abstractNumId w:val="5"/>
  </w:num>
  <w:num w:numId="6">
    <w:abstractNumId w:val="7"/>
  </w:num>
  <w:num w:numId="7">
    <w:abstractNumId w:val="3"/>
  </w:num>
  <w:num w:numId="8">
    <w:abstractNumId w:val="2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28A"/>
    <w:rsid w:val="00285738"/>
    <w:rsid w:val="003711FD"/>
    <w:rsid w:val="004353F2"/>
    <w:rsid w:val="005B0B73"/>
    <w:rsid w:val="0067328A"/>
    <w:rsid w:val="007D6F0E"/>
    <w:rsid w:val="008A4883"/>
    <w:rsid w:val="00EC0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5776F"/>
  <w15:chartTrackingRefBased/>
  <w15:docId w15:val="{EBCDB7C5-8DBC-4C7B-B599-9707B03FC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7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738"/>
    <w:pPr>
      <w:ind w:left="720"/>
      <w:contextualSpacing/>
    </w:pPr>
  </w:style>
  <w:style w:type="table" w:styleId="a4">
    <w:name w:val="Table Grid"/>
    <w:basedOn w:val="a1"/>
    <w:uiPriority w:val="39"/>
    <w:rsid w:val="004353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7D6F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edagog.eparhia.ru/for_pedagog/" TargetMode="External"/><Relationship Id="rId5" Type="http://schemas.openxmlformats.org/officeDocument/2006/relationships/hyperlink" Target="http://www.wco.ru/biblio/books/pedagog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20</Pages>
  <Words>4292</Words>
  <Characters>24471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2024-04-03T05:54:00Z</dcterms:created>
  <dcterms:modified xsi:type="dcterms:W3CDTF">2024-04-03T06:53:00Z</dcterms:modified>
</cp:coreProperties>
</file>